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47EE63" w14:textId="77777777" w:rsidR="0058433A" w:rsidRPr="00D94E43" w:rsidRDefault="0058433A">
      <w:pPr>
        <w:jc w:val="center"/>
        <w:rPr>
          <w:rFonts w:ascii="宋体" w:hAnsi="宋体" w:cs="宋体" w:hint="eastAsia"/>
          <w:b/>
          <w:bCs/>
          <w:sz w:val="32"/>
          <w:szCs w:val="32"/>
        </w:rPr>
      </w:pPr>
    </w:p>
    <w:p w14:paraId="3F90F46D" w14:textId="77777777" w:rsidR="0058433A" w:rsidRPr="00D94E43" w:rsidRDefault="0058433A">
      <w:pPr>
        <w:jc w:val="center"/>
        <w:rPr>
          <w:rFonts w:ascii="宋体" w:hAnsi="宋体" w:cs="宋体" w:hint="eastAsia"/>
          <w:b/>
          <w:bCs/>
          <w:sz w:val="32"/>
          <w:szCs w:val="32"/>
        </w:rPr>
      </w:pPr>
    </w:p>
    <w:p w14:paraId="36FDD6BC" w14:textId="77777777" w:rsidR="0058433A" w:rsidRPr="00D94E43" w:rsidRDefault="0058433A">
      <w:pPr>
        <w:rPr>
          <w:rFonts w:ascii="宋体" w:hAnsi="宋体" w:cs="宋体" w:hint="eastAsia"/>
          <w:b/>
          <w:bCs/>
          <w:sz w:val="32"/>
          <w:szCs w:val="32"/>
        </w:rPr>
      </w:pPr>
    </w:p>
    <w:p w14:paraId="4323C722" w14:textId="77777777" w:rsidR="0058433A" w:rsidRPr="00D94E43" w:rsidRDefault="0058433A">
      <w:pPr>
        <w:jc w:val="center"/>
        <w:rPr>
          <w:rFonts w:ascii="宋体" w:hAnsi="宋体" w:cs="宋体" w:hint="eastAsia"/>
          <w:b/>
          <w:bCs/>
          <w:sz w:val="32"/>
          <w:szCs w:val="32"/>
        </w:rPr>
      </w:pPr>
    </w:p>
    <w:p w14:paraId="34D4EEFB" w14:textId="03FBB345" w:rsidR="0058433A" w:rsidRPr="00EF64B7" w:rsidRDefault="00000000" w:rsidP="00EF64B7">
      <w:pPr>
        <w:spacing w:line="640" w:lineRule="exact"/>
        <w:jc w:val="center"/>
        <w:rPr>
          <w:rFonts w:ascii="方正小标宋简体" w:eastAsia="方正小标宋简体" w:hAnsi="宋体" w:cs="宋体" w:hint="eastAsia"/>
          <w:sz w:val="44"/>
          <w:szCs w:val="44"/>
        </w:rPr>
      </w:pPr>
      <w:r>
        <w:rPr>
          <w:rFonts w:ascii="方正小标宋简体" w:eastAsia="方正小标宋简体" w:hAnsi="宋体" w:cs="宋体" w:hint="eastAsia"/>
          <w:sz w:val="44"/>
          <w:szCs w:val="44"/>
        </w:rPr>
        <w:t>关于开展2025年度全区机关事业单位工勤技能人员职业技能等级认定工作的通知</w:t>
      </w:r>
    </w:p>
    <w:p w14:paraId="5BE01467" w14:textId="77777777" w:rsidR="00EF64B7" w:rsidRPr="00EF64B7" w:rsidRDefault="00EF64B7">
      <w:pPr>
        <w:adjustRightInd w:val="0"/>
        <w:snapToGrid w:val="0"/>
        <w:spacing w:line="620" w:lineRule="exact"/>
        <w:rPr>
          <w:rFonts w:ascii="仿宋_GB2312" w:eastAsia="仿宋_GB2312" w:hAnsi="仿宋" w:cs="仿宋"/>
          <w:sz w:val="10"/>
          <w:szCs w:val="10"/>
        </w:rPr>
      </w:pPr>
    </w:p>
    <w:p w14:paraId="67E0F064" w14:textId="6A18FE49" w:rsidR="0058433A" w:rsidRPr="001E1AC0" w:rsidRDefault="00000000">
      <w:pPr>
        <w:adjustRightInd w:val="0"/>
        <w:snapToGrid w:val="0"/>
        <w:spacing w:line="620" w:lineRule="exact"/>
        <w:rPr>
          <w:rFonts w:ascii="仿宋_GB2312" w:eastAsia="仿宋_GB2312" w:hAnsi="仿宋" w:cs="仿宋" w:hint="eastAsia"/>
          <w:sz w:val="32"/>
          <w:szCs w:val="32"/>
        </w:rPr>
      </w:pPr>
      <w:r w:rsidRPr="001E1AC0">
        <w:rPr>
          <w:rFonts w:ascii="仿宋_GB2312" w:eastAsia="仿宋_GB2312" w:hAnsi="仿宋" w:cs="仿宋" w:hint="eastAsia"/>
          <w:sz w:val="32"/>
          <w:szCs w:val="32"/>
        </w:rPr>
        <w:t>各盟市机关事业单位工勤技能人员职业技能等级认定协办单位，各有关单位：</w:t>
      </w:r>
    </w:p>
    <w:p w14:paraId="3B732B08" w14:textId="29A50004" w:rsidR="0058433A" w:rsidRPr="001E1AC0" w:rsidRDefault="00000000">
      <w:pPr>
        <w:adjustRightInd w:val="0"/>
        <w:snapToGrid w:val="0"/>
        <w:spacing w:line="620" w:lineRule="exact"/>
        <w:ind w:firstLineChars="200" w:firstLine="640"/>
        <w:rPr>
          <w:rFonts w:ascii="仿宋_GB2312" w:eastAsia="仿宋_GB2312" w:hAnsi="仿宋" w:cs="仿宋" w:hint="eastAsia"/>
          <w:sz w:val="32"/>
          <w:szCs w:val="32"/>
        </w:rPr>
      </w:pPr>
      <w:r w:rsidRPr="001E1AC0">
        <w:rPr>
          <w:rFonts w:ascii="仿宋_GB2312" w:eastAsia="仿宋_GB2312" w:hAnsi="仿宋" w:cs="仿宋" w:hint="eastAsia"/>
          <w:sz w:val="32"/>
          <w:szCs w:val="32"/>
        </w:rPr>
        <w:t>根据《关于做好全区机关事业单位工勤技能人员职业技能等级认定工作的通知》（内人社办发〔2024〕113号），按照工作安排，拟定于</w:t>
      </w:r>
      <w:r w:rsidR="00074052" w:rsidRPr="001E1AC0">
        <w:rPr>
          <w:rFonts w:ascii="仿宋_GB2312" w:eastAsia="仿宋_GB2312" w:hAnsi="仿宋" w:cs="仿宋" w:hint="eastAsia"/>
          <w:sz w:val="32"/>
          <w:szCs w:val="32"/>
        </w:rPr>
        <w:t>6</w:t>
      </w:r>
      <w:r w:rsidRPr="001E1AC0">
        <w:rPr>
          <w:rFonts w:ascii="仿宋_GB2312" w:eastAsia="仿宋_GB2312" w:hAnsi="仿宋" w:cs="仿宋" w:hint="eastAsia"/>
          <w:sz w:val="32"/>
          <w:szCs w:val="32"/>
        </w:rPr>
        <w:t>月</w:t>
      </w:r>
      <w:r w:rsidR="00074052" w:rsidRPr="001E1AC0">
        <w:rPr>
          <w:rFonts w:ascii="仿宋_GB2312" w:eastAsia="仿宋_GB2312" w:hAnsi="仿宋" w:cs="仿宋" w:hint="eastAsia"/>
          <w:sz w:val="32"/>
          <w:szCs w:val="32"/>
        </w:rPr>
        <w:t>1</w:t>
      </w:r>
      <w:r w:rsidRPr="001E1AC0">
        <w:rPr>
          <w:rFonts w:ascii="仿宋_GB2312" w:eastAsia="仿宋_GB2312" w:hAnsi="仿宋" w:cs="仿宋" w:hint="eastAsia"/>
          <w:sz w:val="32"/>
          <w:szCs w:val="32"/>
        </w:rPr>
        <w:t>5日开展2025年度全区机关事业单位工勤技能人员职业技能等级认定，现就相关工作通知如下：</w:t>
      </w:r>
    </w:p>
    <w:p w14:paraId="4C46B1AA" w14:textId="77777777" w:rsidR="0058433A" w:rsidRDefault="00000000">
      <w:pPr>
        <w:pStyle w:val="ae"/>
        <w:numPr>
          <w:ilvl w:val="0"/>
          <w:numId w:val="1"/>
        </w:numPr>
        <w:spacing w:line="620" w:lineRule="exact"/>
        <w:contextualSpacing w:val="0"/>
        <w:rPr>
          <w:rFonts w:ascii="黑体" w:eastAsia="黑体" w:hAnsi="黑体" w:cs="黑体" w:hint="eastAsia"/>
          <w:sz w:val="32"/>
          <w:szCs w:val="32"/>
        </w:rPr>
      </w:pPr>
      <w:r>
        <w:rPr>
          <w:rFonts w:ascii="黑体" w:eastAsia="黑体" w:hAnsi="黑体" w:cs="黑体" w:hint="eastAsia"/>
          <w:sz w:val="32"/>
          <w:szCs w:val="32"/>
        </w:rPr>
        <w:t>职业范围</w:t>
      </w:r>
    </w:p>
    <w:p w14:paraId="4F1AA5D7" w14:textId="77777777" w:rsidR="0058433A" w:rsidRPr="001E1AC0" w:rsidRDefault="00000000" w:rsidP="001E1AC0">
      <w:pPr>
        <w:adjustRightInd w:val="0"/>
        <w:snapToGrid w:val="0"/>
        <w:spacing w:line="620" w:lineRule="exact"/>
        <w:ind w:firstLineChars="200" w:firstLine="640"/>
        <w:rPr>
          <w:rFonts w:ascii="仿宋_GB2312" w:eastAsia="仿宋_GB2312" w:hAnsi="仿宋" w:cs="仿宋" w:hint="eastAsia"/>
          <w:sz w:val="32"/>
          <w:szCs w:val="32"/>
        </w:rPr>
      </w:pPr>
      <w:r w:rsidRPr="001E1AC0">
        <w:rPr>
          <w:rFonts w:ascii="仿宋_GB2312" w:eastAsia="仿宋_GB2312" w:hAnsi="仿宋" w:cs="仿宋" w:hint="eastAsia"/>
          <w:sz w:val="32"/>
          <w:szCs w:val="32"/>
        </w:rPr>
        <w:t>按照2025年全区机关事业单位工勤技能人员职业技能等级认定职业目录（见附件1）进行申报，根据实际报名情况进行动态调整。</w:t>
      </w:r>
    </w:p>
    <w:p w14:paraId="4C591633" w14:textId="77777777" w:rsidR="0058433A" w:rsidRDefault="00000000">
      <w:pPr>
        <w:pStyle w:val="ae"/>
        <w:numPr>
          <w:ilvl w:val="0"/>
          <w:numId w:val="1"/>
        </w:numPr>
        <w:spacing w:line="620" w:lineRule="exact"/>
        <w:contextualSpacing w:val="0"/>
        <w:rPr>
          <w:rFonts w:ascii="黑体" w:eastAsia="黑体" w:hAnsi="黑体" w:cs="黑体" w:hint="eastAsia"/>
          <w:sz w:val="32"/>
          <w:szCs w:val="32"/>
        </w:rPr>
      </w:pPr>
      <w:r>
        <w:rPr>
          <w:rFonts w:ascii="黑体" w:eastAsia="黑体" w:hAnsi="黑体" w:cs="黑体" w:hint="eastAsia"/>
          <w:sz w:val="32"/>
          <w:szCs w:val="32"/>
        </w:rPr>
        <w:t>申报范围及申报条件</w:t>
      </w:r>
    </w:p>
    <w:p w14:paraId="10B58E5A" w14:textId="77777777" w:rsidR="0058433A" w:rsidRPr="00DA3052" w:rsidRDefault="00000000">
      <w:pPr>
        <w:pStyle w:val="ae"/>
        <w:numPr>
          <w:ilvl w:val="0"/>
          <w:numId w:val="2"/>
        </w:numPr>
        <w:spacing w:line="620" w:lineRule="exact"/>
        <w:contextualSpacing w:val="0"/>
        <w:rPr>
          <w:rFonts w:ascii="楷体_GB2312" w:eastAsia="楷体_GB2312" w:hAnsi="楷体" w:cs="楷体" w:hint="eastAsia"/>
          <w:sz w:val="32"/>
          <w:szCs w:val="32"/>
        </w:rPr>
      </w:pPr>
      <w:r w:rsidRPr="00DA3052">
        <w:rPr>
          <w:rFonts w:ascii="楷体_GB2312" w:eastAsia="楷体_GB2312" w:hAnsi="楷体" w:cs="楷体" w:hint="eastAsia"/>
          <w:sz w:val="32"/>
          <w:szCs w:val="32"/>
        </w:rPr>
        <w:t>申报范围</w:t>
      </w:r>
    </w:p>
    <w:p w14:paraId="2022D4C9" w14:textId="77777777" w:rsidR="0058433A" w:rsidRPr="00C90C96" w:rsidRDefault="00000000">
      <w:pPr>
        <w:adjustRightInd w:val="0"/>
        <w:snapToGrid w:val="0"/>
        <w:spacing w:line="620" w:lineRule="exact"/>
        <w:ind w:firstLineChars="200" w:firstLine="640"/>
        <w:rPr>
          <w:rFonts w:ascii="仿宋_GB2312" w:eastAsia="仿宋_GB2312" w:hAnsi="仿宋" w:cs="仿宋" w:hint="eastAsia"/>
          <w:sz w:val="32"/>
          <w:szCs w:val="32"/>
        </w:rPr>
      </w:pPr>
      <w:r w:rsidRPr="00C90C96">
        <w:rPr>
          <w:rFonts w:ascii="仿宋_GB2312" w:eastAsia="仿宋_GB2312" w:hAnsi="仿宋" w:cs="仿宋" w:hint="eastAsia"/>
          <w:sz w:val="32"/>
          <w:szCs w:val="32"/>
        </w:rPr>
        <w:t>全区范围内机关事业单位工勤技能人员均可申报。</w:t>
      </w:r>
    </w:p>
    <w:p w14:paraId="7349DE6F" w14:textId="77777777" w:rsidR="0058433A" w:rsidRPr="00DA3052" w:rsidRDefault="00000000">
      <w:pPr>
        <w:pStyle w:val="ae"/>
        <w:numPr>
          <w:ilvl w:val="0"/>
          <w:numId w:val="2"/>
        </w:numPr>
        <w:spacing w:line="620" w:lineRule="exact"/>
        <w:contextualSpacing w:val="0"/>
        <w:rPr>
          <w:rFonts w:ascii="楷体_GB2312" w:eastAsia="楷体_GB2312" w:hAnsi="楷体" w:cs="楷体" w:hint="eastAsia"/>
          <w:sz w:val="32"/>
          <w:szCs w:val="32"/>
        </w:rPr>
      </w:pPr>
      <w:r w:rsidRPr="00DA3052">
        <w:rPr>
          <w:rFonts w:ascii="楷体_GB2312" w:eastAsia="楷体_GB2312" w:hAnsi="楷体" w:cs="楷体" w:hint="eastAsia"/>
          <w:sz w:val="32"/>
          <w:szCs w:val="32"/>
        </w:rPr>
        <w:t>申报条件</w:t>
      </w:r>
    </w:p>
    <w:p w14:paraId="73E74A19" w14:textId="77777777" w:rsidR="0058433A" w:rsidRPr="00C90C96" w:rsidRDefault="00000000">
      <w:pPr>
        <w:adjustRightInd w:val="0"/>
        <w:snapToGrid w:val="0"/>
        <w:spacing w:line="620" w:lineRule="exact"/>
        <w:ind w:firstLineChars="200" w:firstLine="640"/>
        <w:rPr>
          <w:rFonts w:ascii="仿宋_GB2312" w:eastAsia="仿宋_GB2312" w:hAnsi="仿宋" w:cs="仿宋" w:hint="eastAsia"/>
          <w:sz w:val="32"/>
          <w:szCs w:val="32"/>
        </w:rPr>
      </w:pPr>
      <w:r>
        <w:rPr>
          <w:rFonts w:ascii="仿宋" w:eastAsia="仿宋" w:hAnsi="仿宋" w:cs="仿宋" w:hint="eastAsia"/>
          <w:sz w:val="32"/>
          <w:szCs w:val="32"/>
        </w:rPr>
        <w:lastRenderedPageBreak/>
        <w:t>1.</w:t>
      </w:r>
      <w:r w:rsidRPr="00C90C96">
        <w:rPr>
          <w:rFonts w:ascii="仿宋_GB2312" w:eastAsia="仿宋_GB2312" w:hAnsi="仿宋" w:cs="仿宋" w:hint="eastAsia"/>
          <w:sz w:val="32"/>
          <w:szCs w:val="32"/>
        </w:rPr>
        <w:t>初次申报和晋级申报。申报条件执行《国家职业标准编制技术规程（2023年版）》附录5“申请参加职业技能评价的条件”。《国家职业标准编制技术规程（2023年版）》可登录技能人才评价工作网（http://www.osta.org.cn）查询。</w:t>
      </w:r>
    </w:p>
    <w:p w14:paraId="0B129201" w14:textId="77777777" w:rsidR="0058433A" w:rsidRPr="00C90C96" w:rsidRDefault="00000000">
      <w:pPr>
        <w:adjustRightInd w:val="0"/>
        <w:snapToGrid w:val="0"/>
        <w:spacing w:line="620" w:lineRule="exact"/>
        <w:ind w:firstLineChars="200" w:firstLine="640"/>
        <w:rPr>
          <w:rFonts w:ascii="仿宋_GB2312" w:eastAsia="仿宋_GB2312" w:hAnsi="仿宋" w:cs="仿宋" w:hint="eastAsia"/>
          <w:sz w:val="32"/>
          <w:szCs w:val="32"/>
        </w:rPr>
      </w:pPr>
      <w:r w:rsidRPr="00C90C96">
        <w:rPr>
          <w:rFonts w:ascii="仿宋_GB2312" w:eastAsia="仿宋_GB2312" w:hAnsi="仿宋" w:cs="仿宋" w:hint="eastAsia"/>
          <w:sz w:val="32"/>
          <w:szCs w:val="32"/>
        </w:rPr>
        <w:t xml:space="preserve">2. 考生通过“平转申报”，合格后于今年可晋级申报，累计从事本职业（工种）年限可从平转前获证时间起算。                                                                                                                                                                                                                                                                                                                                                                                                                                                                                                                                                                                                                                                                                                                                                                                                                                                                                                                                                                                                                                                                                                                                                                                                                                                                                                                                                                                                                                                                                                                                                                                                                                                                                                                                                                                                                                                                                                                                                                                                                                                                                                                                                                                                                                                                                                                                                                                                                                                                                                                                                                                                                                                                                                                                                                                                                                                                                                                                                                                                                                                                                                                                                                                                                                                                                                                                                                                                                                                                                                                                                                                                                                                                                                                                                                                                                                                                                                                                                                                                                                                                                                                                                                                                                                                                                                                                                                                                                                                                                                                                                                                                                                                                                                                                                                                                                                                                                                                                                                                                                                                                                                                                                                                                                                                                                                                                                                                                                                                                                                                                                                                                                                                                                                               </w:t>
      </w:r>
    </w:p>
    <w:p w14:paraId="6277D9A6" w14:textId="77777777" w:rsidR="0058433A" w:rsidRPr="00C90C96" w:rsidRDefault="00000000">
      <w:pPr>
        <w:adjustRightInd w:val="0"/>
        <w:snapToGrid w:val="0"/>
        <w:spacing w:line="620" w:lineRule="exact"/>
        <w:ind w:firstLineChars="200" w:firstLine="640"/>
        <w:rPr>
          <w:rFonts w:ascii="仿宋_GB2312" w:eastAsia="仿宋_GB2312" w:hAnsi="仿宋" w:cs="仿宋" w:hint="eastAsia"/>
          <w:sz w:val="32"/>
          <w:szCs w:val="32"/>
        </w:rPr>
      </w:pPr>
      <w:r w:rsidRPr="00C90C96">
        <w:rPr>
          <w:rFonts w:ascii="仿宋_GB2312" w:eastAsia="仿宋_GB2312" w:hAnsi="仿宋" w:cs="仿宋" w:hint="eastAsia"/>
          <w:sz w:val="32"/>
          <w:szCs w:val="32"/>
        </w:rPr>
        <w:t>3.考生通过“退役军人申报”，合格后于今年可晋级申报，累计从事本职业（工种）年限可从兑现初级工、中级工、高级工待遇当年起算。</w:t>
      </w:r>
    </w:p>
    <w:p w14:paraId="2AE5925E" w14:textId="77777777" w:rsidR="0058433A" w:rsidRDefault="00000000">
      <w:pPr>
        <w:spacing w:line="620" w:lineRule="exact"/>
        <w:ind w:rightChars="-25" w:right="-53"/>
        <w:rPr>
          <w:rFonts w:ascii="黑体" w:eastAsia="黑体" w:hAnsi="黑体" w:cs="黑体" w:hint="eastAsia"/>
          <w:sz w:val="32"/>
          <w:szCs w:val="32"/>
        </w:rPr>
      </w:pPr>
      <w:r>
        <w:rPr>
          <w:rFonts w:ascii="仿宋_GB2312" w:eastAsia="仿宋_GB2312" w:hAnsi="仿宋" w:cs="FreeSerif" w:hint="eastAsia"/>
          <w:sz w:val="32"/>
          <w:szCs w:val="32"/>
        </w:rPr>
        <w:t xml:space="preserve">   </w:t>
      </w:r>
      <w:r>
        <w:rPr>
          <w:rFonts w:ascii="黑体" w:eastAsia="黑体" w:hAnsi="黑体" w:cs="黑体" w:hint="eastAsia"/>
          <w:sz w:val="32"/>
          <w:szCs w:val="32"/>
        </w:rPr>
        <w:t xml:space="preserve"> 三、提交材料</w:t>
      </w:r>
    </w:p>
    <w:p w14:paraId="442CEA8D" w14:textId="77777777" w:rsidR="0058433A" w:rsidRPr="00C90C96" w:rsidRDefault="00000000">
      <w:pPr>
        <w:adjustRightInd w:val="0"/>
        <w:snapToGrid w:val="0"/>
        <w:spacing w:line="620" w:lineRule="exact"/>
        <w:ind w:firstLineChars="200" w:firstLine="640"/>
        <w:rPr>
          <w:rFonts w:ascii="仿宋_GB2312" w:eastAsia="仿宋_GB2312" w:hAnsi="仿宋" w:cs="仿宋" w:hint="eastAsia"/>
          <w:sz w:val="32"/>
          <w:szCs w:val="32"/>
        </w:rPr>
      </w:pPr>
      <w:r w:rsidRPr="00C90C96">
        <w:rPr>
          <w:rFonts w:ascii="仿宋_GB2312" w:eastAsia="仿宋_GB2312" w:hAnsi="仿宋" w:cs="仿宋" w:hint="eastAsia"/>
          <w:sz w:val="32"/>
          <w:szCs w:val="32"/>
        </w:rPr>
        <w:t>申报人员需提交以下材料：</w:t>
      </w:r>
    </w:p>
    <w:p w14:paraId="0A2F0B3A" w14:textId="77777777" w:rsidR="0058433A" w:rsidRPr="00C90C96" w:rsidRDefault="00000000">
      <w:pPr>
        <w:adjustRightInd w:val="0"/>
        <w:snapToGrid w:val="0"/>
        <w:spacing w:line="620" w:lineRule="exact"/>
        <w:ind w:firstLineChars="200" w:firstLine="640"/>
        <w:rPr>
          <w:rFonts w:ascii="仿宋_GB2312" w:eastAsia="仿宋_GB2312" w:hAnsi="仿宋" w:cs="仿宋" w:hint="eastAsia"/>
          <w:sz w:val="32"/>
          <w:szCs w:val="32"/>
        </w:rPr>
      </w:pPr>
      <w:r w:rsidRPr="00C90C96">
        <w:rPr>
          <w:rFonts w:ascii="仿宋_GB2312" w:eastAsia="仿宋_GB2312" w:hAnsi="仿宋" w:cs="仿宋" w:hint="eastAsia"/>
          <w:sz w:val="32"/>
          <w:szCs w:val="32"/>
        </w:rPr>
        <w:t>（一）《内蒙古自治区机关事业单位工勤技能人员职业技能等级认定申报表》（见附件2）一式两份，按要求相关部门签署意见并加盖公章。</w:t>
      </w:r>
    </w:p>
    <w:p w14:paraId="49CE680B" w14:textId="77777777" w:rsidR="0058433A" w:rsidRPr="00C90C96" w:rsidRDefault="00000000">
      <w:pPr>
        <w:adjustRightInd w:val="0"/>
        <w:snapToGrid w:val="0"/>
        <w:spacing w:line="620" w:lineRule="exact"/>
        <w:ind w:firstLineChars="200" w:firstLine="640"/>
        <w:rPr>
          <w:rFonts w:ascii="仿宋_GB2312" w:eastAsia="仿宋_GB2312" w:hAnsi="仿宋" w:cs="仿宋" w:hint="eastAsia"/>
          <w:sz w:val="32"/>
          <w:szCs w:val="32"/>
        </w:rPr>
      </w:pPr>
      <w:r w:rsidRPr="00C90C96">
        <w:rPr>
          <w:rFonts w:ascii="仿宋_GB2312" w:eastAsia="仿宋_GB2312" w:hAnsi="仿宋" w:cs="仿宋" w:hint="eastAsia"/>
          <w:sz w:val="32"/>
          <w:szCs w:val="32"/>
        </w:rPr>
        <w:t>（二）申报人员需提供学历证书、身份证正反面、诚信承诺书（见附件3）的电子扫描件，一寸白色背景电子版照片（格式为jpeg或jpg,照片名称统一为:姓名_身份证号）。晋级申报的还需提供上一级证书及网上查询确认截图扫描件。</w:t>
      </w:r>
    </w:p>
    <w:p w14:paraId="0E7A3BC6" w14:textId="77777777" w:rsidR="0058433A" w:rsidRPr="00C90C96" w:rsidRDefault="00000000">
      <w:pPr>
        <w:adjustRightInd w:val="0"/>
        <w:snapToGrid w:val="0"/>
        <w:spacing w:line="620" w:lineRule="exact"/>
        <w:ind w:firstLineChars="200" w:firstLine="640"/>
        <w:rPr>
          <w:rFonts w:ascii="仿宋_GB2312" w:eastAsia="仿宋_GB2312" w:hAnsi="仿宋" w:cs="仿宋" w:hint="eastAsia"/>
          <w:sz w:val="32"/>
          <w:szCs w:val="32"/>
        </w:rPr>
      </w:pPr>
      <w:r w:rsidRPr="00C90C96">
        <w:rPr>
          <w:rFonts w:ascii="仿宋_GB2312" w:eastAsia="仿宋_GB2312" w:hAnsi="仿宋" w:cs="仿宋" w:hint="eastAsia"/>
          <w:sz w:val="32"/>
          <w:szCs w:val="32"/>
        </w:rPr>
        <w:t>（三）申报技师职业技能等级认定须提交电子版（PDF格式）专业技术总结（不少于1000字），内容要求为近三年业</w:t>
      </w:r>
      <w:r w:rsidRPr="00C90C96">
        <w:rPr>
          <w:rFonts w:ascii="仿宋_GB2312" w:eastAsia="仿宋_GB2312" w:hAnsi="仿宋" w:cs="仿宋" w:hint="eastAsia"/>
          <w:sz w:val="32"/>
          <w:szCs w:val="32"/>
        </w:rPr>
        <w:lastRenderedPageBreak/>
        <w:t>务水平、解决技能问题和技术创新、安全生产、自我学习及参加竞赛等方面内容。</w:t>
      </w:r>
    </w:p>
    <w:p w14:paraId="0253E33D" w14:textId="77777777" w:rsidR="0058433A" w:rsidRPr="00C90C96" w:rsidRDefault="00000000" w:rsidP="00C90C96">
      <w:pPr>
        <w:adjustRightInd w:val="0"/>
        <w:snapToGrid w:val="0"/>
        <w:spacing w:line="620" w:lineRule="exact"/>
        <w:ind w:firstLineChars="200" w:firstLine="640"/>
        <w:rPr>
          <w:rFonts w:ascii="仿宋_GB2312" w:eastAsia="仿宋_GB2312" w:hAnsi="仿宋" w:cs="仿宋" w:hint="eastAsia"/>
          <w:sz w:val="32"/>
          <w:szCs w:val="32"/>
        </w:rPr>
      </w:pPr>
      <w:r w:rsidRPr="00C90C96">
        <w:rPr>
          <w:rFonts w:ascii="仿宋_GB2312" w:eastAsia="仿宋_GB2312" w:hAnsi="仿宋" w:cs="仿宋" w:hint="eastAsia"/>
          <w:sz w:val="32"/>
          <w:szCs w:val="32"/>
        </w:rPr>
        <w:t>（四）申报高级技师职业技能等级认定须提交电子版（PDF格式）专业技术总结（不少于1000字），内容要求为近三年业务水平、解决技术问题和技术创新、安全生产、自我学习及传授技艺、参加竞赛等方面内容。同时提交电子版（PDF格式）专利成果或项目报告或技术论文（不少于3000字），内容围绕近三年来生产工作中解决的技术难题和技术创新选题的专利成果或项目报告或技术论文。</w:t>
      </w:r>
    </w:p>
    <w:p w14:paraId="67415980" w14:textId="77777777" w:rsidR="0058433A" w:rsidRDefault="00000000">
      <w:pPr>
        <w:pStyle w:val="ae"/>
        <w:numPr>
          <w:ilvl w:val="0"/>
          <w:numId w:val="3"/>
        </w:numPr>
        <w:spacing w:line="620" w:lineRule="exact"/>
        <w:contextualSpacing w:val="0"/>
        <w:rPr>
          <w:rFonts w:ascii="黑体" w:eastAsia="黑体" w:hAnsi="黑体" w:cs="黑体" w:hint="eastAsia"/>
          <w:sz w:val="32"/>
          <w:szCs w:val="32"/>
        </w:rPr>
      </w:pPr>
      <w:r>
        <w:rPr>
          <w:rFonts w:ascii="黑体" w:eastAsia="黑体" w:hAnsi="黑体" w:cs="黑体" w:hint="eastAsia"/>
          <w:sz w:val="32"/>
          <w:szCs w:val="32"/>
        </w:rPr>
        <w:t>评价方式</w:t>
      </w:r>
    </w:p>
    <w:p w14:paraId="51136223" w14:textId="77777777" w:rsidR="0058433A" w:rsidRPr="00C90C96" w:rsidRDefault="00000000" w:rsidP="00C90C96">
      <w:pPr>
        <w:adjustRightInd w:val="0"/>
        <w:snapToGrid w:val="0"/>
        <w:spacing w:line="620" w:lineRule="exact"/>
        <w:ind w:firstLineChars="200" w:firstLine="640"/>
        <w:rPr>
          <w:rFonts w:ascii="仿宋_GB2312" w:eastAsia="仿宋_GB2312" w:hAnsi="仿宋" w:cs="仿宋" w:hint="eastAsia"/>
          <w:sz w:val="32"/>
          <w:szCs w:val="32"/>
        </w:rPr>
      </w:pPr>
      <w:r w:rsidRPr="00C90C96">
        <w:rPr>
          <w:rFonts w:ascii="仿宋_GB2312" w:eastAsia="仿宋_GB2312" w:hAnsi="仿宋" w:cs="仿宋" w:hint="eastAsia"/>
          <w:sz w:val="32"/>
          <w:szCs w:val="32"/>
        </w:rPr>
        <w:t>评价内容包括理论知识、操作技能和综合评审三项。理论知识考试采用纸笔作答的方式进行，操作技能考核采用笔试或实际操作的方式进行，综合评审原则上采用专家评审的方式进行。</w:t>
      </w:r>
    </w:p>
    <w:p w14:paraId="6FA8B300" w14:textId="77777777" w:rsidR="0058433A" w:rsidRPr="00C90C96" w:rsidRDefault="00000000" w:rsidP="00C90C96">
      <w:pPr>
        <w:adjustRightInd w:val="0"/>
        <w:snapToGrid w:val="0"/>
        <w:spacing w:line="620" w:lineRule="exact"/>
        <w:ind w:firstLineChars="200" w:firstLine="640"/>
        <w:rPr>
          <w:rFonts w:ascii="仿宋_GB2312" w:eastAsia="仿宋_GB2312" w:hAnsi="仿宋" w:cs="仿宋" w:hint="eastAsia"/>
          <w:sz w:val="32"/>
          <w:szCs w:val="32"/>
        </w:rPr>
      </w:pPr>
      <w:r w:rsidRPr="00C90C96">
        <w:rPr>
          <w:rFonts w:ascii="仿宋_GB2312" w:eastAsia="仿宋_GB2312" w:hAnsi="仿宋" w:cs="仿宋" w:hint="eastAsia"/>
          <w:sz w:val="32"/>
          <w:szCs w:val="32"/>
        </w:rPr>
        <w:t>初、中、高级工只进行理论知识考试和操作技能考核，技师和高级技师增加综合评审，按属地管理原则由盟市监管部门（见附件4）组织或委托技能人才评审委员采取审阅材料等方式进行全面评议和审查。理论知识考试、操作技能考核和综合评审均实行百分制，成绩皆达到60分（含）以上者为合格。</w:t>
      </w:r>
    </w:p>
    <w:p w14:paraId="35E8027C" w14:textId="77777777" w:rsidR="0058433A" w:rsidRDefault="00000000">
      <w:pPr>
        <w:spacing w:line="620" w:lineRule="exact"/>
        <w:ind w:firstLineChars="200" w:firstLine="640"/>
        <w:rPr>
          <w:rFonts w:ascii="黑体" w:eastAsia="黑体" w:hAnsi="黑体" w:cs="仿宋" w:hint="eastAsia"/>
          <w:sz w:val="32"/>
          <w:szCs w:val="32"/>
        </w:rPr>
      </w:pPr>
      <w:r>
        <w:rPr>
          <w:rFonts w:ascii="黑体" w:eastAsia="黑体" w:hAnsi="黑体" w:cs="黑体" w:hint="eastAsia"/>
          <w:sz w:val="32"/>
          <w:szCs w:val="32"/>
        </w:rPr>
        <w:t>五、组织实施</w:t>
      </w:r>
    </w:p>
    <w:p w14:paraId="20B40FB6" w14:textId="77777777" w:rsidR="0058433A" w:rsidRPr="00DA3052" w:rsidRDefault="00000000">
      <w:pPr>
        <w:spacing w:line="620" w:lineRule="exact"/>
        <w:ind w:firstLineChars="200" w:firstLine="640"/>
        <w:rPr>
          <w:rFonts w:ascii="楷体_GB2312" w:eastAsia="楷体_GB2312" w:hAnsi="楷体" w:cs="楷体" w:hint="eastAsia"/>
          <w:sz w:val="32"/>
          <w:szCs w:val="32"/>
        </w:rPr>
      </w:pPr>
      <w:r w:rsidRPr="00DA3052">
        <w:rPr>
          <w:rFonts w:ascii="楷体_GB2312" w:eastAsia="楷体_GB2312" w:hAnsi="楷体" w:cs="楷体" w:hint="eastAsia"/>
          <w:sz w:val="32"/>
          <w:szCs w:val="32"/>
        </w:rPr>
        <w:t xml:space="preserve">（一）报名 </w:t>
      </w:r>
    </w:p>
    <w:p w14:paraId="36CB8997" w14:textId="77777777" w:rsidR="0058433A" w:rsidRPr="00337929" w:rsidRDefault="00000000" w:rsidP="00337929">
      <w:pPr>
        <w:adjustRightInd w:val="0"/>
        <w:snapToGrid w:val="0"/>
        <w:spacing w:line="620" w:lineRule="exact"/>
        <w:ind w:firstLineChars="200" w:firstLine="640"/>
        <w:rPr>
          <w:rFonts w:ascii="仿宋_GB2312" w:eastAsia="仿宋_GB2312" w:hAnsi="仿宋" w:cs="仿宋" w:hint="eastAsia"/>
          <w:sz w:val="32"/>
          <w:szCs w:val="32"/>
        </w:rPr>
      </w:pPr>
      <w:r w:rsidRPr="00337929">
        <w:rPr>
          <w:rFonts w:ascii="仿宋_GB2312" w:eastAsia="仿宋_GB2312" w:hAnsi="仿宋" w:cs="仿宋" w:hint="eastAsia"/>
          <w:sz w:val="32"/>
          <w:szCs w:val="32"/>
        </w:rPr>
        <w:lastRenderedPageBreak/>
        <w:t>由盟市协办单位（见附件5）负责组织实施，自治区直属单位由呼和浩特市协办单位统一组织实施。</w:t>
      </w:r>
    </w:p>
    <w:p w14:paraId="396A42D8" w14:textId="3F3292B2" w:rsidR="0058433A" w:rsidRPr="00337929" w:rsidRDefault="00000000" w:rsidP="00337929">
      <w:pPr>
        <w:adjustRightInd w:val="0"/>
        <w:snapToGrid w:val="0"/>
        <w:spacing w:line="620" w:lineRule="exact"/>
        <w:ind w:firstLineChars="200" w:firstLine="640"/>
        <w:rPr>
          <w:rFonts w:ascii="仿宋_GB2312" w:eastAsia="仿宋_GB2312" w:hAnsi="仿宋" w:cs="仿宋" w:hint="eastAsia"/>
          <w:sz w:val="32"/>
          <w:szCs w:val="32"/>
        </w:rPr>
      </w:pPr>
      <w:r w:rsidRPr="00337929">
        <w:rPr>
          <w:rFonts w:ascii="仿宋_GB2312" w:eastAsia="仿宋_GB2312" w:hAnsi="仿宋" w:cs="仿宋" w:hint="eastAsia"/>
          <w:sz w:val="32"/>
          <w:szCs w:val="32"/>
        </w:rPr>
        <w:t>报名时间：</w:t>
      </w:r>
      <w:r w:rsidR="00074052" w:rsidRPr="00337929">
        <w:rPr>
          <w:rFonts w:ascii="仿宋_GB2312" w:eastAsia="仿宋_GB2312" w:hAnsi="仿宋" w:cs="仿宋" w:hint="eastAsia"/>
          <w:sz w:val="32"/>
          <w:szCs w:val="32"/>
        </w:rPr>
        <w:t>4</w:t>
      </w:r>
      <w:r w:rsidRPr="00337929">
        <w:rPr>
          <w:rFonts w:ascii="仿宋_GB2312" w:eastAsia="仿宋_GB2312" w:hAnsi="仿宋" w:cs="仿宋" w:hint="eastAsia"/>
          <w:sz w:val="32"/>
          <w:szCs w:val="32"/>
        </w:rPr>
        <w:t>月</w:t>
      </w:r>
      <w:r w:rsidR="00074052" w:rsidRPr="00337929">
        <w:rPr>
          <w:rFonts w:ascii="仿宋_GB2312" w:eastAsia="仿宋_GB2312" w:hAnsi="仿宋" w:cs="仿宋" w:hint="eastAsia"/>
          <w:sz w:val="32"/>
          <w:szCs w:val="32"/>
        </w:rPr>
        <w:t>14</w:t>
      </w:r>
      <w:r w:rsidRPr="00337929">
        <w:rPr>
          <w:rFonts w:ascii="仿宋_GB2312" w:eastAsia="仿宋_GB2312" w:hAnsi="仿宋" w:cs="仿宋" w:hint="eastAsia"/>
          <w:sz w:val="32"/>
          <w:szCs w:val="32"/>
        </w:rPr>
        <w:t>日8:00</w:t>
      </w:r>
      <w:r w:rsidR="00074052" w:rsidRPr="00337929">
        <w:rPr>
          <w:rFonts w:ascii="仿宋_GB2312" w:eastAsia="仿宋_GB2312" w:hAnsi="仿宋" w:cs="仿宋" w:hint="eastAsia"/>
          <w:sz w:val="32"/>
          <w:szCs w:val="32"/>
        </w:rPr>
        <w:t xml:space="preserve"> </w:t>
      </w:r>
      <w:r w:rsidRPr="00337929">
        <w:rPr>
          <w:rFonts w:ascii="仿宋_GB2312" w:eastAsia="仿宋_GB2312" w:hAnsi="仿宋" w:cs="仿宋" w:hint="eastAsia"/>
          <w:sz w:val="32"/>
          <w:szCs w:val="32"/>
        </w:rPr>
        <w:t>—</w:t>
      </w:r>
      <w:r w:rsidR="00074052" w:rsidRPr="00337929">
        <w:rPr>
          <w:rFonts w:ascii="仿宋_GB2312" w:eastAsia="仿宋_GB2312" w:hAnsi="仿宋" w:cs="仿宋" w:hint="eastAsia"/>
          <w:sz w:val="32"/>
          <w:szCs w:val="32"/>
        </w:rPr>
        <w:t xml:space="preserve"> 5</w:t>
      </w:r>
      <w:r w:rsidRPr="00337929">
        <w:rPr>
          <w:rFonts w:ascii="仿宋_GB2312" w:eastAsia="仿宋_GB2312" w:hAnsi="仿宋" w:cs="仿宋" w:hint="eastAsia"/>
          <w:sz w:val="32"/>
          <w:szCs w:val="32"/>
        </w:rPr>
        <w:t>月</w:t>
      </w:r>
      <w:r w:rsidR="00074052" w:rsidRPr="00337929">
        <w:rPr>
          <w:rFonts w:ascii="仿宋_GB2312" w:eastAsia="仿宋_GB2312" w:hAnsi="仿宋" w:cs="仿宋" w:hint="eastAsia"/>
          <w:sz w:val="32"/>
          <w:szCs w:val="32"/>
        </w:rPr>
        <w:t>13</w:t>
      </w:r>
      <w:r w:rsidRPr="00337929">
        <w:rPr>
          <w:rFonts w:ascii="仿宋_GB2312" w:eastAsia="仿宋_GB2312" w:hAnsi="仿宋" w:cs="仿宋" w:hint="eastAsia"/>
          <w:sz w:val="32"/>
          <w:szCs w:val="32"/>
        </w:rPr>
        <w:t>日18:00</w:t>
      </w:r>
    </w:p>
    <w:p w14:paraId="3C931BE8" w14:textId="77777777" w:rsidR="0058433A" w:rsidRPr="00337929" w:rsidRDefault="00000000" w:rsidP="00337929">
      <w:pPr>
        <w:adjustRightInd w:val="0"/>
        <w:snapToGrid w:val="0"/>
        <w:spacing w:line="620" w:lineRule="exact"/>
        <w:ind w:firstLineChars="200" w:firstLine="640"/>
        <w:rPr>
          <w:rFonts w:ascii="仿宋_GB2312" w:eastAsia="仿宋_GB2312" w:hAnsi="仿宋" w:cs="仿宋" w:hint="eastAsia"/>
          <w:sz w:val="32"/>
          <w:szCs w:val="32"/>
        </w:rPr>
      </w:pPr>
      <w:r w:rsidRPr="00337929">
        <w:rPr>
          <w:rFonts w:ascii="仿宋_GB2312" w:eastAsia="仿宋_GB2312" w:hAnsi="仿宋" w:cs="仿宋" w:hint="eastAsia"/>
          <w:sz w:val="32"/>
          <w:szCs w:val="32"/>
        </w:rPr>
        <w:t>报名方式：登录“内蒙古职业培训与就业促进会”网站进行报名。网址：http://www.nmgjch.cn/（报名流程见附件6）。</w:t>
      </w:r>
    </w:p>
    <w:p w14:paraId="72A25909" w14:textId="77777777" w:rsidR="0058433A" w:rsidRPr="00DA3052" w:rsidRDefault="00000000">
      <w:pPr>
        <w:spacing w:line="620" w:lineRule="exact"/>
        <w:ind w:firstLineChars="200" w:firstLine="640"/>
        <w:rPr>
          <w:rFonts w:ascii="楷体_GB2312" w:eastAsia="楷体_GB2312" w:hAnsi="楷体" w:cs="楷体" w:hint="eastAsia"/>
          <w:sz w:val="32"/>
          <w:szCs w:val="32"/>
        </w:rPr>
      </w:pPr>
      <w:r w:rsidRPr="00DA3052">
        <w:rPr>
          <w:rFonts w:ascii="楷体_GB2312" w:eastAsia="楷体_GB2312" w:hAnsi="楷体" w:cs="楷体" w:hint="eastAsia"/>
          <w:sz w:val="32"/>
          <w:szCs w:val="32"/>
        </w:rPr>
        <w:t>（二）资格审核</w:t>
      </w:r>
    </w:p>
    <w:p w14:paraId="593EB297" w14:textId="77777777" w:rsidR="0058433A" w:rsidRPr="00337929" w:rsidRDefault="00000000" w:rsidP="00337929">
      <w:pPr>
        <w:adjustRightInd w:val="0"/>
        <w:snapToGrid w:val="0"/>
        <w:spacing w:line="620" w:lineRule="exact"/>
        <w:ind w:firstLineChars="200" w:firstLine="640"/>
        <w:rPr>
          <w:rFonts w:ascii="仿宋_GB2312" w:eastAsia="仿宋_GB2312" w:hAnsi="仿宋" w:cs="仿宋" w:hint="eastAsia"/>
          <w:sz w:val="32"/>
          <w:szCs w:val="32"/>
        </w:rPr>
      </w:pPr>
      <w:r w:rsidRPr="00337929">
        <w:rPr>
          <w:rFonts w:ascii="仿宋_GB2312" w:eastAsia="仿宋_GB2312" w:hAnsi="仿宋" w:cs="仿宋" w:hint="eastAsia"/>
          <w:sz w:val="32"/>
          <w:szCs w:val="32"/>
        </w:rPr>
        <w:t>各盟市协办单位对申报人员进行资格审核，审核时需要提供上一级职业资格证书或职业技能等级证书的，以技能人才评价证书全国联网查询系统（</w:t>
      </w:r>
      <w:hyperlink r:id="rId9" w:history="1">
        <w:r w:rsidR="0058433A" w:rsidRPr="00337929">
          <w:rPr>
            <w:rFonts w:ascii="仿宋_GB2312" w:eastAsia="仿宋_GB2312" w:hAnsi="仿宋" w:cs="仿宋" w:hint="eastAsia"/>
            <w:sz w:val="32"/>
            <w:szCs w:val="32"/>
          </w:rPr>
          <w:t>http://zscx.osta.org.cn/)</w:t>
        </w:r>
      </w:hyperlink>
      <w:r w:rsidRPr="00337929">
        <w:rPr>
          <w:rFonts w:ascii="仿宋_GB2312" w:eastAsia="仿宋_GB2312" w:hAnsi="仿宋" w:cs="仿宋" w:hint="eastAsia"/>
          <w:sz w:val="32"/>
          <w:szCs w:val="32"/>
        </w:rPr>
        <w:t>查询结果为准。</w:t>
      </w:r>
    </w:p>
    <w:p w14:paraId="555642AA" w14:textId="77777777" w:rsidR="0058433A" w:rsidRPr="00337929" w:rsidRDefault="00000000" w:rsidP="00337929">
      <w:pPr>
        <w:adjustRightInd w:val="0"/>
        <w:snapToGrid w:val="0"/>
        <w:spacing w:line="620" w:lineRule="exact"/>
        <w:ind w:firstLineChars="200" w:firstLine="640"/>
        <w:rPr>
          <w:rFonts w:ascii="仿宋_GB2312" w:eastAsia="仿宋_GB2312" w:hAnsi="仿宋" w:cs="仿宋" w:hint="eastAsia"/>
          <w:sz w:val="32"/>
          <w:szCs w:val="32"/>
        </w:rPr>
      </w:pPr>
      <w:r w:rsidRPr="00337929">
        <w:rPr>
          <w:rFonts w:ascii="仿宋_GB2312" w:eastAsia="仿宋_GB2312" w:hAnsi="仿宋" w:cs="仿宋" w:hint="eastAsia"/>
          <w:sz w:val="32"/>
          <w:szCs w:val="32"/>
        </w:rPr>
        <w:t>各盟市监管部门对各盟市协办单位审核的人员进行资格复审。</w:t>
      </w:r>
    </w:p>
    <w:p w14:paraId="69485E9A" w14:textId="77777777" w:rsidR="0058433A" w:rsidRPr="00DA3052" w:rsidRDefault="00000000">
      <w:pPr>
        <w:spacing w:line="620" w:lineRule="exact"/>
        <w:ind w:firstLineChars="200" w:firstLine="640"/>
        <w:rPr>
          <w:rFonts w:ascii="楷体_GB2312" w:eastAsia="楷体_GB2312" w:hAnsi="楷体" w:cs="楷体" w:hint="eastAsia"/>
          <w:sz w:val="32"/>
          <w:szCs w:val="32"/>
        </w:rPr>
      </w:pPr>
      <w:r w:rsidRPr="00DA3052">
        <w:rPr>
          <w:rFonts w:ascii="楷体_GB2312" w:eastAsia="楷体_GB2312" w:hAnsi="楷体" w:cs="楷体" w:hint="eastAsia"/>
          <w:sz w:val="32"/>
          <w:szCs w:val="32"/>
        </w:rPr>
        <w:t>（三）缴费</w:t>
      </w:r>
    </w:p>
    <w:p w14:paraId="18623AE6" w14:textId="1EA7C5D3" w:rsidR="0058433A" w:rsidRPr="00337929" w:rsidRDefault="00000000" w:rsidP="00337929">
      <w:pPr>
        <w:adjustRightInd w:val="0"/>
        <w:snapToGrid w:val="0"/>
        <w:spacing w:line="620" w:lineRule="exact"/>
        <w:ind w:firstLineChars="200" w:firstLine="640"/>
        <w:rPr>
          <w:rFonts w:ascii="仿宋_GB2312" w:eastAsia="仿宋_GB2312" w:hAnsi="仿宋" w:cs="仿宋" w:hint="eastAsia"/>
          <w:sz w:val="32"/>
          <w:szCs w:val="32"/>
        </w:rPr>
      </w:pPr>
      <w:r w:rsidRPr="00337929">
        <w:rPr>
          <w:rFonts w:ascii="仿宋_GB2312" w:eastAsia="仿宋_GB2312" w:hAnsi="仿宋" w:cs="仿宋" w:hint="eastAsia"/>
          <w:sz w:val="32"/>
          <w:szCs w:val="32"/>
        </w:rPr>
        <w:t>缴费时间：5月</w:t>
      </w:r>
      <w:r w:rsidR="00E460FF" w:rsidRPr="00337929">
        <w:rPr>
          <w:rFonts w:ascii="仿宋_GB2312" w:eastAsia="仿宋_GB2312" w:hAnsi="仿宋" w:cs="仿宋" w:hint="eastAsia"/>
          <w:sz w:val="32"/>
          <w:szCs w:val="32"/>
        </w:rPr>
        <w:t>22</w:t>
      </w:r>
      <w:r w:rsidRPr="00337929">
        <w:rPr>
          <w:rFonts w:ascii="仿宋_GB2312" w:eastAsia="仿宋_GB2312" w:hAnsi="仿宋" w:cs="仿宋" w:hint="eastAsia"/>
          <w:sz w:val="32"/>
          <w:szCs w:val="32"/>
        </w:rPr>
        <w:t>日8:00</w:t>
      </w:r>
      <w:r w:rsidR="00E460FF" w:rsidRPr="00337929">
        <w:rPr>
          <w:rFonts w:ascii="仿宋_GB2312" w:eastAsia="仿宋_GB2312" w:hAnsi="仿宋" w:cs="仿宋" w:hint="eastAsia"/>
          <w:sz w:val="32"/>
          <w:szCs w:val="32"/>
        </w:rPr>
        <w:t xml:space="preserve"> </w:t>
      </w:r>
      <w:r w:rsidRPr="00337929">
        <w:rPr>
          <w:rFonts w:ascii="仿宋_GB2312" w:eastAsia="仿宋_GB2312" w:hAnsi="仿宋" w:cs="仿宋" w:hint="eastAsia"/>
          <w:sz w:val="32"/>
          <w:szCs w:val="32"/>
        </w:rPr>
        <w:t>—</w:t>
      </w:r>
      <w:r w:rsidR="00E460FF" w:rsidRPr="00337929">
        <w:rPr>
          <w:rFonts w:ascii="仿宋_GB2312" w:eastAsia="仿宋_GB2312" w:hAnsi="仿宋" w:cs="仿宋" w:hint="eastAsia"/>
          <w:sz w:val="32"/>
          <w:szCs w:val="32"/>
        </w:rPr>
        <w:t xml:space="preserve"> </w:t>
      </w:r>
      <w:r w:rsidRPr="00337929">
        <w:rPr>
          <w:rFonts w:ascii="仿宋_GB2312" w:eastAsia="仿宋_GB2312" w:hAnsi="仿宋" w:cs="仿宋" w:hint="eastAsia"/>
          <w:sz w:val="32"/>
          <w:szCs w:val="32"/>
        </w:rPr>
        <w:t>5月</w:t>
      </w:r>
      <w:r w:rsidR="00E460FF" w:rsidRPr="00337929">
        <w:rPr>
          <w:rFonts w:ascii="仿宋_GB2312" w:eastAsia="仿宋_GB2312" w:hAnsi="仿宋" w:cs="仿宋" w:hint="eastAsia"/>
          <w:sz w:val="32"/>
          <w:szCs w:val="32"/>
        </w:rPr>
        <w:t>24</w:t>
      </w:r>
      <w:r w:rsidRPr="00337929">
        <w:rPr>
          <w:rFonts w:ascii="仿宋_GB2312" w:eastAsia="仿宋_GB2312" w:hAnsi="仿宋" w:cs="仿宋" w:hint="eastAsia"/>
          <w:sz w:val="32"/>
          <w:szCs w:val="32"/>
        </w:rPr>
        <w:t>日18:00</w:t>
      </w:r>
    </w:p>
    <w:p w14:paraId="0B7A5430" w14:textId="77777777" w:rsidR="0058433A" w:rsidRPr="00337929" w:rsidRDefault="00000000" w:rsidP="00337929">
      <w:pPr>
        <w:adjustRightInd w:val="0"/>
        <w:snapToGrid w:val="0"/>
        <w:spacing w:line="620" w:lineRule="exact"/>
        <w:ind w:firstLineChars="200" w:firstLine="640"/>
        <w:rPr>
          <w:rFonts w:ascii="仿宋_GB2312" w:eastAsia="仿宋_GB2312" w:hAnsi="仿宋" w:cs="仿宋" w:hint="eastAsia"/>
          <w:sz w:val="32"/>
          <w:szCs w:val="32"/>
        </w:rPr>
      </w:pPr>
      <w:r w:rsidRPr="00337929">
        <w:rPr>
          <w:rFonts w:ascii="仿宋_GB2312" w:eastAsia="仿宋_GB2312" w:hAnsi="仿宋" w:cs="仿宋" w:hint="eastAsia"/>
          <w:sz w:val="32"/>
          <w:szCs w:val="32"/>
        </w:rPr>
        <w:t>资格复审通过后，在报名系统首页，选择“我的报名”，在已报名信息中核实职业、等级，后点击“缴纳报名费”</w:t>
      </w:r>
      <w:proofErr w:type="gramStart"/>
      <w:r w:rsidRPr="00337929">
        <w:rPr>
          <w:rFonts w:ascii="仿宋_GB2312" w:eastAsia="仿宋_GB2312" w:hAnsi="仿宋" w:cs="仿宋" w:hint="eastAsia"/>
          <w:sz w:val="32"/>
          <w:szCs w:val="32"/>
        </w:rPr>
        <w:t>微信扫码</w:t>
      </w:r>
      <w:proofErr w:type="gramEnd"/>
      <w:r w:rsidRPr="00337929">
        <w:rPr>
          <w:rFonts w:ascii="仿宋_GB2312" w:eastAsia="仿宋_GB2312" w:hAnsi="仿宋" w:cs="仿宋" w:hint="eastAsia"/>
          <w:sz w:val="32"/>
          <w:szCs w:val="32"/>
        </w:rPr>
        <w:t>支付（缴费流程见附件6）。</w:t>
      </w:r>
    </w:p>
    <w:p w14:paraId="6EFC659D" w14:textId="77777777" w:rsidR="0058433A" w:rsidRPr="00337929" w:rsidRDefault="00000000" w:rsidP="00337929">
      <w:pPr>
        <w:adjustRightInd w:val="0"/>
        <w:snapToGrid w:val="0"/>
        <w:spacing w:line="620" w:lineRule="exact"/>
        <w:ind w:firstLineChars="200" w:firstLine="640"/>
        <w:rPr>
          <w:rFonts w:ascii="仿宋_GB2312" w:eastAsia="仿宋_GB2312" w:hAnsi="仿宋" w:cs="仿宋" w:hint="eastAsia"/>
          <w:sz w:val="32"/>
          <w:szCs w:val="32"/>
        </w:rPr>
      </w:pPr>
      <w:r w:rsidRPr="00337929">
        <w:rPr>
          <w:rFonts w:ascii="仿宋_GB2312" w:eastAsia="仿宋_GB2312" w:hAnsi="仿宋" w:cs="仿宋" w:hint="eastAsia"/>
          <w:sz w:val="32"/>
          <w:szCs w:val="32"/>
        </w:rPr>
        <w:t>收费标准：参照《内蒙古自治区发展改革委 财政厅 人力资源和社会保障厅关于规范内蒙古自治区职业技能培训和鉴定收费标准等有关问题的通知》（</w:t>
      </w:r>
      <w:proofErr w:type="gramStart"/>
      <w:r w:rsidRPr="00337929">
        <w:rPr>
          <w:rFonts w:ascii="仿宋_GB2312" w:eastAsia="仿宋_GB2312" w:hAnsi="仿宋" w:cs="仿宋" w:hint="eastAsia"/>
          <w:sz w:val="32"/>
          <w:szCs w:val="32"/>
        </w:rPr>
        <w:t>内发改费</w:t>
      </w:r>
      <w:proofErr w:type="gramEnd"/>
      <w:r w:rsidRPr="00337929">
        <w:rPr>
          <w:rFonts w:ascii="仿宋_GB2312" w:eastAsia="仿宋_GB2312" w:hAnsi="仿宋" w:cs="仿宋" w:hint="eastAsia"/>
          <w:sz w:val="32"/>
          <w:szCs w:val="32"/>
        </w:rPr>
        <w:t>字〔2015〕1552号）标准执行。理论知识考试和操作技能考核分别进行</w:t>
      </w:r>
      <w:r w:rsidRPr="00337929">
        <w:rPr>
          <w:rFonts w:ascii="仿宋_GB2312" w:eastAsia="仿宋_GB2312" w:hAnsi="仿宋" w:cs="仿宋" w:hint="eastAsia"/>
          <w:sz w:val="32"/>
          <w:szCs w:val="32"/>
        </w:rPr>
        <w:lastRenderedPageBreak/>
        <w:t>收费。</w:t>
      </w:r>
    </w:p>
    <w:p w14:paraId="63D3305E" w14:textId="77777777" w:rsidR="0058433A" w:rsidRPr="00DA3052" w:rsidRDefault="00000000">
      <w:pPr>
        <w:spacing w:line="620" w:lineRule="exact"/>
        <w:ind w:firstLineChars="200" w:firstLine="640"/>
        <w:rPr>
          <w:rFonts w:ascii="楷体_GB2312" w:eastAsia="楷体_GB2312" w:hAnsi="楷体" w:cs="楷体" w:hint="eastAsia"/>
          <w:sz w:val="32"/>
          <w:szCs w:val="32"/>
        </w:rPr>
      </w:pPr>
      <w:r w:rsidRPr="00DA3052">
        <w:rPr>
          <w:rFonts w:ascii="楷体_GB2312" w:eastAsia="楷体_GB2312" w:hAnsi="楷体" w:cs="楷体" w:hint="eastAsia"/>
          <w:sz w:val="32"/>
          <w:szCs w:val="32"/>
        </w:rPr>
        <w:t>（四）考试时间</w:t>
      </w:r>
    </w:p>
    <w:p w14:paraId="37F37B90" w14:textId="25A6DDE7" w:rsidR="0058433A" w:rsidRPr="00337929" w:rsidRDefault="00000000" w:rsidP="00337929">
      <w:pPr>
        <w:adjustRightInd w:val="0"/>
        <w:snapToGrid w:val="0"/>
        <w:spacing w:line="620" w:lineRule="exact"/>
        <w:ind w:firstLineChars="200" w:firstLine="640"/>
        <w:rPr>
          <w:rFonts w:ascii="仿宋_GB2312" w:eastAsia="仿宋_GB2312" w:hAnsi="仿宋" w:cs="仿宋" w:hint="eastAsia"/>
          <w:sz w:val="32"/>
          <w:szCs w:val="32"/>
        </w:rPr>
      </w:pPr>
      <w:r w:rsidRPr="00337929">
        <w:rPr>
          <w:rFonts w:ascii="仿宋_GB2312" w:eastAsia="仿宋_GB2312" w:hAnsi="仿宋" w:cs="仿宋" w:hint="eastAsia"/>
          <w:sz w:val="32"/>
          <w:szCs w:val="32"/>
        </w:rPr>
        <w:t>理论知识考试笔试时间：</w:t>
      </w:r>
      <w:r w:rsidR="00AE2EA7" w:rsidRPr="00337929">
        <w:rPr>
          <w:rFonts w:ascii="仿宋_GB2312" w:eastAsia="仿宋_GB2312" w:hAnsi="仿宋" w:cs="仿宋" w:hint="eastAsia"/>
          <w:sz w:val="32"/>
          <w:szCs w:val="32"/>
        </w:rPr>
        <w:t>6</w:t>
      </w:r>
      <w:r w:rsidRPr="00337929">
        <w:rPr>
          <w:rFonts w:ascii="仿宋_GB2312" w:eastAsia="仿宋_GB2312" w:hAnsi="仿宋" w:cs="仿宋" w:hint="eastAsia"/>
          <w:sz w:val="32"/>
          <w:szCs w:val="32"/>
        </w:rPr>
        <w:t>月</w:t>
      </w:r>
      <w:r w:rsidR="00AE2EA7" w:rsidRPr="00337929">
        <w:rPr>
          <w:rFonts w:ascii="仿宋_GB2312" w:eastAsia="仿宋_GB2312" w:hAnsi="仿宋" w:cs="仿宋" w:hint="eastAsia"/>
          <w:sz w:val="32"/>
          <w:szCs w:val="32"/>
        </w:rPr>
        <w:t>1</w:t>
      </w:r>
      <w:r w:rsidRPr="00337929">
        <w:rPr>
          <w:rFonts w:ascii="仿宋_GB2312" w:eastAsia="仿宋_GB2312" w:hAnsi="仿宋" w:cs="仿宋" w:hint="eastAsia"/>
          <w:sz w:val="32"/>
          <w:szCs w:val="32"/>
        </w:rPr>
        <w:t>5日8:30-10:00</w:t>
      </w:r>
    </w:p>
    <w:p w14:paraId="12D80EFE" w14:textId="3F751F93" w:rsidR="0058433A" w:rsidRPr="00337929" w:rsidRDefault="00000000" w:rsidP="00337929">
      <w:pPr>
        <w:adjustRightInd w:val="0"/>
        <w:snapToGrid w:val="0"/>
        <w:spacing w:line="620" w:lineRule="exact"/>
        <w:ind w:firstLineChars="200" w:firstLine="640"/>
        <w:rPr>
          <w:rFonts w:ascii="仿宋_GB2312" w:eastAsia="仿宋_GB2312" w:hAnsi="仿宋" w:cs="仿宋" w:hint="eastAsia"/>
          <w:sz w:val="32"/>
          <w:szCs w:val="32"/>
        </w:rPr>
      </w:pPr>
      <w:r w:rsidRPr="00337929">
        <w:rPr>
          <w:rFonts w:ascii="仿宋_GB2312" w:eastAsia="仿宋_GB2312" w:hAnsi="仿宋" w:cs="仿宋" w:hint="eastAsia"/>
          <w:sz w:val="32"/>
          <w:szCs w:val="32"/>
        </w:rPr>
        <w:t>操作技能考核笔试时间：</w:t>
      </w:r>
      <w:r w:rsidR="00AE2EA7" w:rsidRPr="00337929">
        <w:rPr>
          <w:rFonts w:ascii="仿宋_GB2312" w:eastAsia="仿宋_GB2312" w:hAnsi="仿宋" w:cs="仿宋" w:hint="eastAsia"/>
          <w:sz w:val="32"/>
          <w:szCs w:val="32"/>
        </w:rPr>
        <w:t>6</w:t>
      </w:r>
      <w:r w:rsidRPr="00337929">
        <w:rPr>
          <w:rFonts w:ascii="仿宋_GB2312" w:eastAsia="仿宋_GB2312" w:hAnsi="仿宋" w:cs="仿宋" w:hint="eastAsia"/>
          <w:sz w:val="32"/>
          <w:szCs w:val="32"/>
        </w:rPr>
        <w:t>月</w:t>
      </w:r>
      <w:r w:rsidR="00AE2EA7" w:rsidRPr="00337929">
        <w:rPr>
          <w:rFonts w:ascii="仿宋_GB2312" w:eastAsia="仿宋_GB2312" w:hAnsi="仿宋" w:cs="仿宋" w:hint="eastAsia"/>
          <w:sz w:val="32"/>
          <w:szCs w:val="32"/>
        </w:rPr>
        <w:t>1</w:t>
      </w:r>
      <w:r w:rsidRPr="00337929">
        <w:rPr>
          <w:rFonts w:ascii="仿宋_GB2312" w:eastAsia="仿宋_GB2312" w:hAnsi="仿宋" w:cs="仿宋" w:hint="eastAsia"/>
          <w:sz w:val="32"/>
          <w:szCs w:val="32"/>
        </w:rPr>
        <w:t>5日10:30-12:30</w:t>
      </w:r>
    </w:p>
    <w:p w14:paraId="05C3EB49" w14:textId="1C6C2B52" w:rsidR="0058433A" w:rsidRPr="00337929" w:rsidRDefault="00000000" w:rsidP="00337929">
      <w:pPr>
        <w:adjustRightInd w:val="0"/>
        <w:snapToGrid w:val="0"/>
        <w:spacing w:line="620" w:lineRule="exact"/>
        <w:ind w:firstLineChars="200" w:firstLine="640"/>
        <w:rPr>
          <w:rFonts w:ascii="仿宋_GB2312" w:eastAsia="仿宋_GB2312" w:hAnsi="仿宋" w:cs="仿宋" w:hint="eastAsia"/>
          <w:sz w:val="32"/>
          <w:szCs w:val="32"/>
        </w:rPr>
      </w:pPr>
      <w:r w:rsidRPr="00337929">
        <w:rPr>
          <w:rFonts w:ascii="仿宋_GB2312" w:eastAsia="仿宋_GB2312" w:hAnsi="仿宋" w:cs="仿宋" w:hint="eastAsia"/>
          <w:sz w:val="32"/>
          <w:szCs w:val="32"/>
        </w:rPr>
        <w:t>操作技能考核实际操作考试时间：</w:t>
      </w:r>
      <w:r w:rsidR="00AE2EA7" w:rsidRPr="00337929">
        <w:rPr>
          <w:rFonts w:ascii="仿宋_GB2312" w:eastAsia="仿宋_GB2312" w:hAnsi="仿宋" w:cs="仿宋" w:hint="eastAsia"/>
          <w:sz w:val="32"/>
          <w:szCs w:val="32"/>
        </w:rPr>
        <w:t>6</w:t>
      </w:r>
      <w:r w:rsidRPr="00337929">
        <w:rPr>
          <w:rFonts w:ascii="仿宋_GB2312" w:eastAsia="仿宋_GB2312" w:hAnsi="仿宋" w:cs="仿宋" w:hint="eastAsia"/>
          <w:sz w:val="32"/>
          <w:szCs w:val="32"/>
        </w:rPr>
        <w:t>月</w:t>
      </w:r>
      <w:r w:rsidR="00AE2EA7" w:rsidRPr="00337929">
        <w:rPr>
          <w:rFonts w:ascii="仿宋_GB2312" w:eastAsia="仿宋_GB2312" w:hAnsi="仿宋" w:cs="仿宋" w:hint="eastAsia"/>
          <w:sz w:val="32"/>
          <w:szCs w:val="32"/>
        </w:rPr>
        <w:t>1</w:t>
      </w:r>
      <w:r w:rsidRPr="00337929">
        <w:rPr>
          <w:rFonts w:ascii="仿宋_GB2312" w:eastAsia="仿宋_GB2312" w:hAnsi="仿宋" w:cs="仿宋" w:hint="eastAsia"/>
          <w:sz w:val="32"/>
          <w:szCs w:val="32"/>
        </w:rPr>
        <w:t>5日14:00开始</w:t>
      </w:r>
    </w:p>
    <w:p w14:paraId="48260E29" w14:textId="77777777" w:rsidR="0058433A" w:rsidRPr="00DA3052" w:rsidRDefault="00000000">
      <w:pPr>
        <w:spacing w:line="620" w:lineRule="exact"/>
        <w:ind w:firstLineChars="200" w:firstLine="640"/>
        <w:rPr>
          <w:rFonts w:ascii="楷体_GB2312" w:eastAsia="楷体_GB2312" w:hAnsi="楷体" w:cs="楷体" w:hint="eastAsia"/>
          <w:sz w:val="32"/>
          <w:szCs w:val="32"/>
        </w:rPr>
      </w:pPr>
      <w:r w:rsidRPr="00DA3052">
        <w:rPr>
          <w:rFonts w:ascii="楷体_GB2312" w:eastAsia="楷体_GB2312" w:hAnsi="楷体" w:cs="楷体" w:hint="eastAsia"/>
          <w:sz w:val="32"/>
          <w:szCs w:val="32"/>
        </w:rPr>
        <w:t>（五）准考证打印时间</w:t>
      </w:r>
    </w:p>
    <w:p w14:paraId="76FA0F09" w14:textId="2A5F4B42" w:rsidR="0058433A" w:rsidRPr="00337929" w:rsidRDefault="00140DC5" w:rsidP="00337929">
      <w:pPr>
        <w:adjustRightInd w:val="0"/>
        <w:snapToGrid w:val="0"/>
        <w:spacing w:line="620" w:lineRule="exact"/>
        <w:ind w:firstLineChars="200" w:firstLine="640"/>
        <w:rPr>
          <w:rFonts w:ascii="仿宋_GB2312" w:eastAsia="仿宋_GB2312" w:hAnsi="仿宋" w:cs="仿宋" w:hint="eastAsia"/>
          <w:sz w:val="32"/>
          <w:szCs w:val="32"/>
        </w:rPr>
      </w:pPr>
      <w:r w:rsidRPr="00337929">
        <w:rPr>
          <w:rFonts w:ascii="仿宋_GB2312" w:eastAsia="仿宋_GB2312" w:hAnsi="仿宋" w:cs="仿宋" w:hint="eastAsia"/>
          <w:sz w:val="32"/>
          <w:szCs w:val="32"/>
        </w:rPr>
        <w:t>6月9日至6月14日考生登录“内蒙古职业培训与就业促进会”（http://www.nmgjch.cn）网站，点击“技能等级认定报名入口”，选择“准考证打印”，输入姓名和身份证号后下载、打印电子版准考证。</w:t>
      </w:r>
    </w:p>
    <w:p w14:paraId="721FCBCB" w14:textId="77777777" w:rsidR="0058433A" w:rsidRPr="00DA3052" w:rsidRDefault="00000000">
      <w:pPr>
        <w:spacing w:line="620" w:lineRule="exact"/>
        <w:ind w:firstLineChars="200" w:firstLine="640"/>
        <w:rPr>
          <w:rFonts w:ascii="楷体_GB2312" w:eastAsia="楷体_GB2312" w:hAnsi="楷体" w:cs="楷体" w:hint="eastAsia"/>
          <w:sz w:val="32"/>
          <w:szCs w:val="32"/>
        </w:rPr>
      </w:pPr>
      <w:r w:rsidRPr="00DA3052">
        <w:rPr>
          <w:rFonts w:ascii="楷体_GB2312" w:eastAsia="楷体_GB2312" w:hAnsi="楷体" w:cs="楷体" w:hint="eastAsia"/>
          <w:sz w:val="32"/>
          <w:szCs w:val="32"/>
        </w:rPr>
        <w:t>（六）成绩公示</w:t>
      </w:r>
    </w:p>
    <w:p w14:paraId="48DA30F1" w14:textId="2BBB4B3A" w:rsidR="0058433A" w:rsidRPr="00337929" w:rsidRDefault="00000000" w:rsidP="00337929">
      <w:pPr>
        <w:adjustRightInd w:val="0"/>
        <w:snapToGrid w:val="0"/>
        <w:spacing w:line="620" w:lineRule="exact"/>
        <w:ind w:firstLineChars="200" w:firstLine="640"/>
        <w:rPr>
          <w:rFonts w:ascii="仿宋_GB2312" w:eastAsia="仿宋_GB2312" w:hAnsi="仿宋" w:cs="仿宋" w:hint="eastAsia"/>
          <w:sz w:val="32"/>
          <w:szCs w:val="32"/>
        </w:rPr>
      </w:pPr>
      <w:r w:rsidRPr="00337929">
        <w:rPr>
          <w:rFonts w:ascii="仿宋_GB2312" w:eastAsia="仿宋_GB2312" w:hAnsi="仿宋" w:cs="仿宋" w:hint="eastAsia"/>
          <w:sz w:val="32"/>
          <w:szCs w:val="32"/>
        </w:rPr>
        <w:t>6月</w:t>
      </w:r>
      <w:r w:rsidR="00140DC5" w:rsidRPr="00337929">
        <w:rPr>
          <w:rFonts w:ascii="仿宋_GB2312" w:eastAsia="仿宋_GB2312" w:hAnsi="仿宋" w:cs="仿宋" w:hint="eastAsia"/>
          <w:sz w:val="32"/>
          <w:szCs w:val="32"/>
        </w:rPr>
        <w:t>21</w:t>
      </w:r>
      <w:r w:rsidRPr="00337929">
        <w:rPr>
          <w:rFonts w:ascii="仿宋_GB2312" w:eastAsia="仿宋_GB2312" w:hAnsi="仿宋" w:cs="仿宋" w:hint="eastAsia"/>
          <w:sz w:val="32"/>
          <w:szCs w:val="32"/>
        </w:rPr>
        <w:t>日至6月</w:t>
      </w:r>
      <w:r w:rsidR="00140DC5" w:rsidRPr="00337929">
        <w:rPr>
          <w:rFonts w:ascii="仿宋_GB2312" w:eastAsia="仿宋_GB2312" w:hAnsi="仿宋" w:cs="仿宋" w:hint="eastAsia"/>
          <w:sz w:val="32"/>
          <w:szCs w:val="32"/>
        </w:rPr>
        <w:t>25</w:t>
      </w:r>
      <w:r w:rsidRPr="00337929">
        <w:rPr>
          <w:rFonts w:ascii="仿宋_GB2312" w:eastAsia="仿宋_GB2312" w:hAnsi="仿宋" w:cs="仿宋" w:hint="eastAsia"/>
          <w:sz w:val="32"/>
          <w:szCs w:val="32"/>
        </w:rPr>
        <w:t>日考生通登录“内蒙古职业培训与就业促进会”（http://www.nmgjch.cn）网站，点击“技能等级认定报名入口”，选择“成绩公示”，输入姓名与身份证号查询考试成绩。</w:t>
      </w:r>
    </w:p>
    <w:p w14:paraId="759473AD" w14:textId="77777777" w:rsidR="0058433A" w:rsidRDefault="00000000">
      <w:pPr>
        <w:spacing w:line="62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六、考</w:t>
      </w:r>
      <w:proofErr w:type="gramStart"/>
      <w:r>
        <w:rPr>
          <w:rFonts w:ascii="黑体" w:eastAsia="黑体" w:hAnsi="黑体" w:cs="黑体" w:hint="eastAsia"/>
          <w:sz w:val="32"/>
          <w:szCs w:val="32"/>
        </w:rPr>
        <w:t>务</w:t>
      </w:r>
      <w:proofErr w:type="gramEnd"/>
      <w:r>
        <w:rPr>
          <w:rFonts w:ascii="黑体" w:eastAsia="黑体" w:hAnsi="黑体" w:cs="黑体" w:hint="eastAsia"/>
          <w:sz w:val="32"/>
          <w:szCs w:val="32"/>
        </w:rPr>
        <w:t>安排</w:t>
      </w:r>
    </w:p>
    <w:p w14:paraId="5B26A3CA" w14:textId="77777777" w:rsidR="0058433A" w:rsidRPr="00DA3052" w:rsidRDefault="00000000">
      <w:pPr>
        <w:spacing w:line="620" w:lineRule="exact"/>
        <w:ind w:firstLineChars="200" w:firstLine="640"/>
        <w:rPr>
          <w:rFonts w:ascii="楷体_GB2312" w:eastAsia="楷体_GB2312" w:hAnsi="楷体" w:cs="楷体" w:hint="eastAsia"/>
          <w:sz w:val="32"/>
          <w:szCs w:val="32"/>
        </w:rPr>
      </w:pPr>
      <w:r w:rsidRPr="00DA3052">
        <w:rPr>
          <w:rFonts w:ascii="楷体_GB2312" w:eastAsia="楷体_GB2312" w:hAnsi="楷体" w:cs="楷体" w:hint="eastAsia"/>
          <w:sz w:val="32"/>
          <w:szCs w:val="32"/>
        </w:rPr>
        <w:t>（一）考场、考</w:t>
      </w:r>
      <w:proofErr w:type="gramStart"/>
      <w:r w:rsidRPr="00DA3052">
        <w:rPr>
          <w:rFonts w:ascii="楷体_GB2312" w:eastAsia="楷体_GB2312" w:hAnsi="楷体" w:cs="楷体" w:hint="eastAsia"/>
          <w:sz w:val="32"/>
          <w:szCs w:val="32"/>
        </w:rPr>
        <w:t>务</w:t>
      </w:r>
      <w:proofErr w:type="gramEnd"/>
      <w:r w:rsidRPr="00DA3052">
        <w:rPr>
          <w:rFonts w:ascii="楷体_GB2312" w:eastAsia="楷体_GB2312" w:hAnsi="楷体" w:cs="楷体" w:hint="eastAsia"/>
          <w:sz w:val="32"/>
          <w:szCs w:val="32"/>
        </w:rPr>
        <w:t>安排</w:t>
      </w:r>
    </w:p>
    <w:p w14:paraId="7466649B" w14:textId="4BFD7B90" w:rsidR="0058433A" w:rsidRDefault="00000000" w:rsidP="00337929">
      <w:pPr>
        <w:adjustRightInd w:val="0"/>
        <w:snapToGrid w:val="0"/>
        <w:spacing w:line="620" w:lineRule="exact"/>
        <w:ind w:firstLineChars="200" w:firstLine="640"/>
        <w:rPr>
          <w:rFonts w:ascii="仿宋_GB2312" w:eastAsia="仿宋_GB2312" w:hAnsi="仿宋" w:cs="仿宋" w:hint="eastAsia"/>
          <w:sz w:val="32"/>
          <w:szCs w:val="32"/>
        </w:rPr>
      </w:pPr>
      <w:r w:rsidRPr="00337929">
        <w:rPr>
          <w:rFonts w:ascii="仿宋_GB2312" w:eastAsia="仿宋_GB2312" w:hAnsi="仿宋" w:cs="仿宋" w:hint="eastAsia"/>
          <w:sz w:val="32"/>
          <w:szCs w:val="32"/>
        </w:rPr>
        <w:t>以盟市为单位设置考点，协办单位在各盟市监管部门的监督指导下，于</w:t>
      </w:r>
      <w:r w:rsidR="00140DC5" w:rsidRPr="00337929">
        <w:rPr>
          <w:rFonts w:ascii="仿宋_GB2312" w:eastAsia="仿宋_GB2312" w:hAnsi="仿宋" w:cs="仿宋" w:hint="eastAsia"/>
          <w:sz w:val="32"/>
          <w:szCs w:val="32"/>
        </w:rPr>
        <w:t>6</w:t>
      </w:r>
      <w:r w:rsidRPr="00337929">
        <w:rPr>
          <w:rFonts w:ascii="仿宋_GB2312" w:eastAsia="仿宋_GB2312" w:hAnsi="仿宋" w:cs="仿宋" w:hint="eastAsia"/>
          <w:sz w:val="32"/>
          <w:szCs w:val="32"/>
        </w:rPr>
        <w:t>月4日前通过内蒙古技能人才评价监管服务平台（https://nmdjrd.csidd.com）完成考场编排、考</w:t>
      </w:r>
      <w:proofErr w:type="gramStart"/>
      <w:r w:rsidRPr="00337929">
        <w:rPr>
          <w:rFonts w:ascii="仿宋_GB2312" w:eastAsia="仿宋_GB2312" w:hAnsi="仿宋" w:cs="仿宋" w:hint="eastAsia"/>
          <w:sz w:val="32"/>
          <w:szCs w:val="32"/>
        </w:rPr>
        <w:t>务</w:t>
      </w:r>
      <w:proofErr w:type="gramEnd"/>
      <w:r w:rsidRPr="00337929">
        <w:rPr>
          <w:rFonts w:ascii="仿宋_GB2312" w:eastAsia="仿宋_GB2312" w:hAnsi="仿宋" w:cs="仿宋" w:hint="eastAsia"/>
          <w:sz w:val="32"/>
          <w:szCs w:val="32"/>
        </w:rPr>
        <w:t>安排等工作，并于考前5个工作日提交《考务手册》。</w:t>
      </w:r>
      <w:r>
        <w:rPr>
          <w:rFonts w:ascii="仿宋_GB2312" w:eastAsia="仿宋_GB2312" w:hAnsi="仿宋" w:cs="仿宋" w:hint="eastAsia"/>
          <w:sz w:val="32"/>
          <w:szCs w:val="32"/>
        </w:rPr>
        <w:t xml:space="preserve"> </w:t>
      </w:r>
    </w:p>
    <w:p w14:paraId="172E818D" w14:textId="77777777" w:rsidR="0058433A" w:rsidRPr="00DA3052" w:rsidRDefault="00000000">
      <w:pPr>
        <w:spacing w:line="620" w:lineRule="exact"/>
        <w:ind w:firstLineChars="200" w:firstLine="640"/>
        <w:rPr>
          <w:rFonts w:ascii="楷体_GB2312" w:eastAsia="楷体_GB2312" w:hAnsi="楷体" w:cs="楷体" w:hint="eastAsia"/>
          <w:sz w:val="32"/>
          <w:szCs w:val="32"/>
        </w:rPr>
      </w:pPr>
      <w:r w:rsidRPr="00DA3052">
        <w:rPr>
          <w:rFonts w:ascii="楷体_GB2312" w:eastAsia="楷体_GB2312" w:hAnsi="楷体" w:cs="楷体" w:hint="eastAsia"/>
          <w:sz w:val="32"/>
          <w:szCs w:val="32"/>
        </w:rPr>
        <w:t>（二）阅卷、综合评审</w:t>
      </w:r>
    </w:p>
    <w:p w14:paraId="6E2CBFC8" w14:textId="4BB0754F" w:rsidR="0058433A" w:rsidRPr="00337929" w:rsidRDefault="00000000" w:rsidP="00337929">
      <w:pPr>
        <w:adjustRightInd w:val="0"/>
        <w:snapToGrid w:val="0"/>
        <w:spacing w:line="620" w:lineRule="exact"/>
        <w:ind w:firstLineChars="200" w:firstLine="640"/>
        <w:rPr>
          <w:rFonts w:ascii="仿宋_GB2312" w:eastAsia="仿宋_GB2312" w:hAnsi="仿宋" w:cs="仿宋" w:hint="eastAsia"/>
          <w:sz w:val="32"/>
          <w:szCs w:val="32"/>
        </w:rPr>
      </w:pPr>
      <w:r w:rsidRPr="00337929">
        <w:rPr>
          <w:rFonts w:ascii="仿宋_GB2312" w:eastAsia="仿宋_GB2312" w:hAnsi="仿宋" w:cs="仿宋" w:hint="eastAsia"/>
          <w:sz w:val="32"/>
          <w:szCs w:val="32"/>
        </w:rPr>
        <w:lastRenderedPageBreak/>
        <w:t>本次考试阅卷和综合评审工作由各盟市监管部门负责组织实施，各盟市应于6月</w:t>
      </w:r>
      <w:r w:rsidR="00F21DFE" w:rsidRPr="00337929">
        <w:rPr>
          <w:rFonts w:ascii="仿宋_GB2312" w:eastAsia="仿宋_GB2312" w:hAnsi="仿宋" w:cs="仿宋" w:hint="eastAsia"/>
          <w:sz w:val="32"/>
          <w:szCs w:val="32"/>
        </w:rPr>
        <w:t>30</w:t>
      </w:r>
      <w:r w:rsidRPr="00337929">
        <w:rPr>
          <w:rFonts w:ascii="仿宋_GB2312" w:eastAsia="仿宋_GB2312" w:hAnsi="仿宋" w:cs="仿宋" w:hint="eastAsia"/>
          <w:sz w:val="32"/>
          <w:szCs w:val="32"/>
        </w:rPr>
        <w:t>日前完成证书数据存档工作，同时将汇总表签字盖章后提交自治区就促会。</w:t>
      </w:r>
    </w:p>
    <w:p w14:paraId="45C65963" w14:textId="77777777" w:rsidR="0058433A" w:rsidRPr="00DA3052" w:rsidRDefault="00000000">
      <w:pPr>
        <w:spacing w:line="620" w:lineRule="exact"/>
        <w:ind w:firstLineChars="200" w:firstLine="640"/>
        <w:rPr>
          <w:rFonts w:ascii="楷体_GB2312" w:eastAsia="楷体_GB2312" w:hAnsi="楷体" w:cs="楷体" w:hint="eastAsia"/>
          <w:sz w:val="32"/>
          <w:szCs w:val="32"/>
        </w:rPr>
      </w:pPr>
      <w:r w:rsidRPr="00DA3052">
        <w:rPr>
          <w:rFonts w:ascii="楷体_GB2312" w:eastAsia="楷体_GB2312" w:hAnsi="楷体" w:cs="楷体" w:hint="eastAsia"/>
          <w:sz w:val="32"/>
          <w:szCs w:val="32"/>
        </w:rPr>
        <w:t>（三）试卷归档</w:t>
      </w:r>
    </w:p>
    <w:p w14:paraId="655FFD02" w14:textId="77777777" w:rsidR="0058433A" w:rsidRPr="00337929" w:rsidRDefault="00000000" w:rsidP="00337929">
      <w:pPr>
        <w:adjustRightInd w:val="0"/>
        <w:snapToGrid w:val="0"/>
        <w:spacing w:line="620" w:lineRule="exact"/>
        <w:ind w:firstLineChars="200" w:firstLine="640"/>
        <w:rPr>
          <w:rFonts w:ascii="仿宋_GB2312" w:eastAsia="仿宋_GB2312" w:hAnsi="仿宋" w:cs="仿宋" w:hint="eastAsia"/>
          <w:sz w:val="32"/>
          <w:szCs w:val="32"/>
        </w:rPr>
      </w:pPr>
      <w:r w:rsidRPr="00337929">
        <w:rPr>
          <w:rFonts w:ascii="仿宋_GB2312" w:eastAsia="仿宋_GB2312" w:hAnsi="仿宋" w:cs="仿宋" w:hint="eastAsia"/>
          <w:sz w:val="32"/>
          <w:szCs w:val="32"/>
        </w:rPr>
        <w:t>本次认定所有试卷由各盟市监管部门按照档案管理要求整理归档保存，并做好备查准备。</w:t>
      </w:r>
    </w:p>
    <w:p w14:paraId="2E7A31F6" w14:textId="77777777" w:rsidR="0058433A" w:rsidRDefault="00000000">
      <w:pPr>
        <w:spacing w:line="620" w:lineRule="exact"/>
        <w:ind w:firstLineChars="200" w:firstLine="640"/>
        <w:rPr>
          <w:rFonts w:ascii="黑体" w:eastAsia="黑体" w:hAnsi="黑体" w:cs="仿宋" w:hint="eastAsia"/>
          <w:sz w:val="32"/>
          <w:szCs w:val="32"/>
        </w:rPr>
      </w:pPr>
      <w:r>
        <w:rPr>
          <w:rFonts w:ascii="黑体" w:eastAsia="黑体" w:hAnsi="黑体" w:cs="黑体" w:hint="eastAsia"/>
          <w:sz w:val="32"/>
          <w:szCs w:val="32"/>
        </w:rPr>
        <w:t>七、证书查询及发放</w:t>
      </w:r>
    </w:p>
    <w:p w14:paraId="20DB63FD" w14:textId="77777777" w:rsidR="0058433A" w:rsidRPr="00337929" w:rsidRDefault="00000000" w:rsidP="00337929">
      <w:pPr>
        <w:adjustRightInd w:val="0"/>
        <w:snapToGrid w:val="0"/>
        <w:spacing w:line="620" w:lineRule="exact"/>
        <w:ind w:firstLineChars="200" w:firstLine="640"/>
        <w:rPr>
          <w:rFonts w:ascii="仿宋_GB2312" w:eastAsia="仿宋_GB2312" w:hAnsi="仿宋" w:cs="仿宋" w:hint="eastAsia"/>
          <w:sz w:val="32"/>
          <w:szCs w:val="32"/>
        </w:rPr>
      </w:pPr>
      <w:r w:rsidRPr="00337929">
        <w:rPr>
          <w:rFonts w:ascii="仿宋_GB2312" w:eastAsia="仿宋_GB2312" w:hAnsi="仿宋" w:cs="仿宋" w:hint="eastAsia"/>
          <w:sz w:val="32"/>
          <w:szCs w:val="32"/>
        </w:rPr>
        <w:t>成绩合格者由自治区就促会统一制发职业技能等级证书，由各盟市协办单位通知考生单位或个人领取。职业技能等级证书查询网址：http://jndj.osta.org.cn/</w:t>
      </w:r>
    </w:p>
    <w:p w14:paraId="1B97AE8A" w14:textId="77777777" w:rsidR="0058433A" w:rsidRDefault="00000000">
      <w:pPr>
        <w:spacing w:line="62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八、考前学习</w:t>
      </w:r>
    </w:p>
    <w:p w14:paraId="250F9E81" w14:textId="77777777" w:rsidR="0058433A" w:rsidRPr="00337929" w:rsidRDefault="00000000" w:rsidP="00337929">
      <w:pPr>
        <w:adjustRightInd w:val="0"/>
        <w:snapToGrid w:val="0"/>
        <w:spacing w:line="620" w:lineRule="exact"/>
        <w:ind w:firstLineChars="200" w:firstLine="640"/>
        <w:rPr>
          <w:rFonts w:ascii="仿宋_GB2312" w:eastAsia="仿宋_GB2312" w:hAnsi="仿宋" w:cs="仿宋" w:hint="eastAsia"/>
          <w:sz w:val="32"/>
          <w:szCs w:val="32"/>
        </w:rPr>
      </w:pPr>
      <w:r w:rsidRPr="00337929">
        <w:rPr>
          <w:rFonts w:ascii="仿宋_GB2312" w:eastAsia="仿宋_GB2312" w:hAnsi="仿宋" w:cs="仿宋" w:hint="eastAsia"/>
          <w:sz w:val="32"/>
          <w:szCs w:val="32"/>
        </w:rPr>
        <w:t>本次认定自治区就促会不指定考试辅导用书，不委托任何机构举办考试辅导学习班，部分职业采用线上学习方式进行，申报人员可自愿参加，具体时间另行通知。</w:t>
      </w:r>
    </w:p>
    <w:p w14:paraId="63408172" w14:textId="77777777" w:rsidR="0058433A" w:rsidRDefault="00000000">
      <w:pPr>
        <w:spacing w:line="62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九、工作要求</w:t>
      </w:r>
    </w:p>
    <w:p w14:paraId="3CB2D04D" w14:textId="77777777" w:rsidR="0058433A" w:rsidRPr="00337929" w:rsidRDefault="00000000" w:rsidP="00337929">
      <w:pPr>
        <w:adjustRightInd w:val="0"/>
        <w:snapToGrid w:val="0"/>
        <w:spacing w:line="620" w:lineRule="exact"/>
        <w:ind w:firstLineChars="200" w:firstLine="640"/>
        <w:rPr>
          <w:rFonts w:ascii="仿宋_GB2312" w:eastAsia="仿宋_GB2312" w:hAnsi="仿宋" w:cs="仿宋" w:hint="eastAsia"/>
          <w:sz w:val="32"/>
          <w:szCs w:val="32"/>
        </w:rPr>
      </w:pPr>
      <w:r w:rsidRPr="00337929">
        <w:rPr>
          <w:rFonts w:ascii="仿宋_GB2312" w:eastAsia="仿宋_GB2312" w:hAnsi="仿宋" w:cs="仿宋" w:hint="eastAsia"/>
          <w:sz w:val="32"/>
          <w:szCs w:val="32"/>
        </w:rPr>
        <w:t>（一）按照属地管理原则，在本地区机关事业单位工勤技能人员职业技能等级认定监管部门的监督指导下，各协办单位要做好组织实施，确保评价工作顺利开展。</w:t>
      </w:r>
    </w:p>
    <w:p w14:paraId="32EDE44D" w14:textId="77777777" w:rsidR="0058433A" w:rsidRPr="00337929" w:rsidRDefault="00000000" w:rsidP="00337929">
      <w:pPr>
        <w:adjustRightInd w:val="0"/>
        <w:snapToGrid w:val="0"/>
        <w:spacing w:line="620" w:lineRule="exact"/>
        <w:ind w:firstLineChars="200" w:firstLine="640"/>
        <w:rPr>
          <w:rFonts w:ascii="仿宋_GB2312" w:eastAsia="仿宋_GB2312" w:hAnsi="仿宋" w:cs="仿宋" w:hint="eastAsia"/>
          <w:sz w:val="32"/>
          <w:szCs w:val="32"/>
        </w:rPr>
      </w:pPr>
      <w:r w:rsidRPr="00337929">
        <w:rPr>
          <w:rFonts w:ascii="仿宋_GB2312" w:eastAsia="仿宋_GB2312" w:hAnsi="仿宋" w:cs="仿宋" w:hint="eastAsia"/>
          <w:sz w:val="32"/>
          <w:szCs w:val="32"/>
        </w:rPr>
        <w:t>（二）申报人员应对所提交材料的真实性、准确性、完整性负责，对伪造、瞒报、误报相关信息材料者，将取消考试资格或成绩、证书，后果由申报人员本人承担。</w:t>
      </w:r>
    </w:p>
    <w:p w14:paraId="6B5C3F01" w14:textId="77777777" w:rsidR="0058433A" w:rsidRPr="00337929" w:rsidRDefault="00000000" w:rsidP="00337929">
      <w:pPr>
        <w:adjustRightInd w:val="0"/>
        <w:snapToGrid w:val="0"/>
        <w:spacing w:line="620" w:lineRule="exact"/>
        <w:ind w:firstLineChars="200" w:firstLine="640"/>
        <w:rPr>
          <w:rFonts w:ascii="仿宋_GB2312" w:eastAsia="仿宋_GB2312" w:hAnsi="仿宋" w:cs="仿宋" w:hint="eastAsia"/>
          <w:sz w:val="32"/>
          <w:szCs w:val="32"/>
        </w:rPr>
      </w:pPr>
      <w:r w:rsidRPr="00337929">
        <w:rPr>
          <w:rFonts w:ascii="仿宋_GB2312" w:eastAsia="仿宋_GB2312" w:hAnsi="仿宋" w:cs="仿宋" w:hint="eastAsia"/>
          <w:sz w:val="32"/>
          <w:szCs w:val="32"/>
        </w:rPr>
        <w:t>（三）认定工作结束后各盟市将认定汇总表盖章后提交</w:t>
      </w:r>
      <w:r w:rsidRPr="00337929">
        <w:rPr>
          <w:rFonts w:ascii="仿宋_GB2312" w:eastAsia="仿宋_GB2312" w:hAnsi="仿宋" w:cs="仿宋" w:hint="eastAsia"/>
          <w:sz w:val="32"/>
          <w:szCs w:val="32"/>
        </w:rPr>
        <w:lastRenderedPageBreak/>
        <w:t>自治区就促会。</w:t>
      </w:r>
    </w:p>
    <w:p w14:paraId="4CE9EBD2" w14:textId="77777777" w:rsidR="0058433A" w:rsidRPr="00337929" w:rsidRDefault="00000000" w:rsidP="00337929">
      <w:pPr>
        <w:adjustRightInd w:val="0"/>
        <w:snapToGrid w:val="0"/>
        <w:spacing w:line="620" w:lineRule="exact"/>
        <w:ind w:firstLineChars="200" w:firstLine="640"/>
        <w:rPr>
          <w:rFonts w:ascii="仿宋_GB2312" w:eastAsia="仿宋_GB2312" w:hAnsi="仿宋" w:cs="仿宋" w:hint="eastAsia"/>
          <w:sz w:val="32"/>
          <w:szCs w:val="32"/>
        </w:rPr>
      </w:pPr>
      <w:r w:rsidRPr="00337929">
        <w:rPr>
          <w:rFonts w:ascii="仿宋_GB2312" w:eastAsia="仿宋_GB2312" w:hAnsi="仿宋" w:cs="仿宋" w:hint="eastAsia"/>
          <w:sz w:val="32"/>
          <w:szCs w:val="32"/>
        </w:rPr>
        <w:t xml:space="preserve">联系方式：吴 </w:t>
      </w:r>
      <w:proofErr w:type="gramStart"/>
      <w:r w:rsidRPr="00337929">
        <w:rPr>
          <w:rFonts w:ascii="仿宋_GB2312" w:eastAsia="仿宋_GB2312" w:hAnsi="仿宋" w:cs="仿宋" w:hint="eastAsia"/>
          <w:sz w:val="32"/>
          <w:szCs w:val="32"/>
        </w:rPr>
        <w:t>磊</w:t>
      </w:r>
      <w:proofErr w:type="gramEnd"/>
      <w:r w:rsidRPr="00337929">
        <w:rPr>
          <w:rFonts w:ascii="仿宋_GB2312" w:eastAsia="仿宋_GB2312" w:hAnsi="仿宋" w:cs="仿宋" w:hint="eastAsia"/>
          <w:sz w:val="32"/>
          <w:szCs w:val="32"/>
        </w:rPr>
        <w:t xml:space="preserve">   15754971507    </w:t>
      </w:r>
    </w:p>
    <w:p w14:paraId="4508A4D7" w14:textId="77777777" w:rsidR="0058433A" w:rsidRPr="00337929" w:rsidRDefault="00000000" w:rsidP="00337929">
      <w:pPr>
        <w:adjustRightInd w:val="0"/>
        <w:snapToGrid w:val="0"/>
        <w:spacing w:line="620" w:lineRule="exact"/>
        <w:ind w:firstLineChars="200" w:firstLine="640"/>
        <w:rPr>
          <w:rFonts w:ascii="仿宋_GB2312" w:eastAsia="仿宋_GB2312" w:hAnsi="仿宋" w:cs="仿宋" w:hint="eastAsia"/>
          <w:sz w:val="32"/>
          <w:szCs w:val="32"/>
        </w:rPr>
      </w:pPr>
      <w:r w:rsidRPr="00337929">
        <w:rPr>
          <w:rFonts w:ascii="仿宋_GB2312" w:eastAsia="仿宋_GB2312" w:hAnsi="仿宋" w:cs="仿宋" w:hint="eastAsia"/>
          <w:sz w:val="32"/>
          <w:szCs w:val="32"/>
        </w:rPr>
        <w:t xml:space="preserve">          马 晨   15148202355</w:t>
      </w:r>
    </w:p>
    <w:p w14:paraId="77A8A5DE" w14:textId="77777777" w:rsidR="0058433A" w:rsidRDefault="00000000" w:rsidP="00337929">
      <w:pPr>
        <w:adjustRightInd w:val="0"/>
        <w:snapToGrid w:val="0"/>
        <w:spacing w:line="620" w:lineRule="exact"/>
        <w:ind w:firstLineChars="200" w:firstLine="640"/>
        <w:rPr>
          <w:rFonts w:ascii="仿宋_GB2312" w:eastAsia="仿宋_GB2312" w:hAnsi="仿宋" w:cs="仿宋" w:hint="eastAsia"/>
          <w:sz w:val="32"/>
          <w:szCs w:val="32"/>
        </w:rPr>
      </w:pPr>
      <w:r w:rsidRPr="00337929">
        <w:rPr>
          <w:rFonts w:ascii="仿宋_GB2312" w:eastAsia="仿宋_GB2312" w:hAnsi="仿宋" w:cs="仿宋" w:hint="eastAsia"/>
          <w:sz w:val="32"/>
          <w:szCs w:val="32"/>
        </w:rPr>
        <w:t xml:space="preserve">固定电话：0471-3956299  </w:t>
      </w:r>
      <w:r>
        <w:rPr>
          <w:rFonts w:ascii="仿宋_GB2312" w:eastAsia="仿宋_GB2312" w:hAnsi="仿宋" w:cs="仿宋" w:hint="eastAsia"/>
          <w:sz w:val="32"/>
          <w:szCs w:val="32"/>
        </w:rPr>
        <w:t xml:space="preserve">            </w:t>
      </w:r>
    </w:p>
    <w:p w14:paraId="1BF026B8" w14:textId="77777777" w:rsidR="0058433A" w:rsidRDefault="0058433A">
      <w:pPr>
        <w:spacing w:line="620" w:lineRule="exact"/>
        <w:ind w:leftChars="200" w:left="1700" w:hangingChars="400" w:hanging="1280"/>
        <w:rPr>
          <w:rFonts w:ascii="仿宋_GB2312" w:eastAsia="仿宋_GB2312" w:hAnsi="仿宋" w:cs="仿宋" w:hint="eastAsia"/>
          <w:sz w:val="32"/>
          <w:szCs w:val="32"/>
        </w:rPr>
      </w:pPr>
    </w:p>
    <w:p w14:paraId="670A1810" w14:textId="77777777" w:rsidR="0058433A" w:rsidRPr="000632EF" w:rsidRDefault="00000000">
      <w:pPr>
        <w:spacing w:line="620" w:lineRule="exact"/>
        <w:ind w:leftChars="200" w:left="1700" w:hangingChars="400" w:hanging="1280"/>
        <w:rPr>
          <w:rFonts w:ascii="仿宋_GB2312" w:eastAsia="仿宋_GB2312" w:hAnsi="仿宋" w:cs="仿宋" w:hint="eastAsia"/>
          <w:sz w:val="32"/>
          <w:szCs w:val="32"/>
        </w:rPr>
      </w:pPr>
      <w:r>
        <w:rPr>
          <w:rFonts w:ascii="仿宋" w:eastAsia="仿宋" w:hAnsi="仿宋" w:cs="仿宋" w:hint="eastAsia"/>
          <w:sz w:val="32"/>
          <w:szCs w:val="32"/>
        </w:rPr>
        <w:t>附件：1</w:t>
      </w:r>
      <w:r w:rsidRPr="000632EF">
        <w:rPr>
          <w:rFonts w:ascii="仿宋_GB2312" w:eastAsia="仿宋_GB2312" w:hAnsi="仿宋" w:cs="仿宋" w:hint="eastAsia"/>
          <w:sz w:val="32"/>
          <w:szCs w:val="32"/>
        </w:rPr>
        <w:t>.2025年度全区机关事业单位工勤技能人员职业技能等级认定职业目录</w:t>
      </w:r>
    </w:p>
    <w:p w14:paraId="094A1900" w14:textId="77777777" w:rsidR="0058433A" w:rsidRPr="000632EF" w:rsidRDefault="00000000">
      <w:pPr>
        <w:spacing w:line="620" w:lineRule="exact"/>
        <w:ind w:leftChars="200" w:left="1700" w:hangingChars="400" w:hanging="1280"/>
        <w:rPr>
          <w:rFonts w:ascii="仿宋_GB2312" w:eastAsia="仿宋_GB2312" w:hAnsi="仿宋" w:cs="仿宋" w:hint="eastAsia"/>
          <w:sz w:val="32"/>
          <w:szCs w:val="32"/>
        </w:rPr>
      </w:pPr>
      <w:r w:rsidRPr="000632EF">
        <w:rPr>
          <w:rFonts w:ascii="仿宋_GB2312" w:eastAsia="仿宋_GB2312" w:hAnsi="仿宋" w:cs="仿宋" w:hint="eastAsia"/>
          <w:sz w:val="32"/>
          <w:szCs w:val="32"/>
        </w:rPr>
        <w:t xml:space="preserve">      2.内蒙古自治区机关事业单位工勤技能人员职业技能等级认定申报表</w:t>
      </w:r>
    </w:p>
    <w:p w14:paraId="7AADB9C9" w14:textId="77777777" w:rsidR="0058433A" w:rsidRPr="000632EF" w:rsidRDefault="00000000">
      <w:pPr>
        <w:spacing w:line="620" w:lineRule="exact"/>
        <w:ind w:firstLineChars="131" w:firstLine="419"/>
        <w:rPr>
          <w:rFonts w:ascii="仿宋_GB2312" w:eastAsia="仿宋_GB2312" w:hAnsi="仿宋" w:cs="仿宋" w:hint="eastAsia"/>
          <w:sz w:val="32"/>
          <w:szCs w:val="32"/>
        </w:rPr>
      </w:pPr>
      <w:r w:rsidRPr="000632EF">
        <w:rPr>
          <w:rFonts w:ascii="仿宋_GB2312" w:eastAsia="仿宋_GB2312" w:hAnsi="仿宋" w:cs="仿宋" w:hint="eastAsia"/>
          <w:sz w:val="32"/>
          <w:szCs w:val="32"/>
        </w:rPr>
        <w:t xml:space="preserve">      3.诚信承诺书</w:t>
      </w:r>
    </w:p>
    <w:p w14:paraId="75BD5B56" w14:textId="77777777" w:rsidR="0058433A" w:rsidRPr="000632EF" w:rsidRDefault="00000000">
      <w:pPr>
        <w:spacing w:line="620" w:lineRule="exact"/>
        <w:ind w:leftChars="200" w:left="1700" w:hangingChars="400" w:hanging="1280"/>
        <w:rPr>
          <w:rFonts w:ascii="仿宋_GB2312" w:eastAsia="仿宋_GB2312" w:hAnsi="仿宋" w:cs="仿宋" w:hint="eastAsia"/>
          <w:sz w:val="32"/>
          <w:szCs w:val="32"/>
        </w:rPr>
      </w:pPr>
      <w:r w:rsidRPr="000632EF">
        <w:rPr>
          <w:rFonts w:ascii="仿宋_GB2312" w:eastAsia="仿宋_GB2312" w:hAnsi="仿宋" w:cs="仿宋" w:hint="eastAsia"/>
          <w:sz w:val="32"/>
          <w:szCs w:val="32"/>
        </w:rPr>
        <w:t xml:space="preserve">      4.全区机关事业单位工勤技能人员职业技能等级认定监管部门汇总表</w:t>
      </w:r>
    </w:p>
    <w:p w14:paraId="7C65F43D" w14:textId="77777777" w:rsidR="0058433A" w:rsidRPr="000632EF" w:rsidRDefault="00000000">
      <w:pPr>
        <w:spacing w:line="620" w:lineRule="exact"/>
        <w:ind w:leftChars="656" w:left="1698" w:hangingChars="100" w:hanging="320"/>
        <w:rPr>
          <w:rFonts w:ascii="仿宋_GB2312" w:eastAsia="仿宋_GB2312" w:hAnsi="仿宋" w:cs="仿宋" w:hint="eastAsia"/>
          <w:sz w:val="32"/>
          <w:szCs w:val="32"/>
        </w:rPr>
      </w:pPr>
      <w:r w:rsidRPr="000632EF">
        <w:rPr>
          <w:rFonts w:ascii="仿宋_GB2312" w:eastAsia="仿宋_GB2312" w:hAnsi="仿宋" w:cs="仿宋" w:hint="eastAsia"/>
          <w:sz w:val="32"/>
          <w:szCs w:val="32"/>
        </w:rPr>
        <w:t>5.各盟市机关事业单位工勤技能人员职业技能等级认定协办单位名单</w:t>
      </w:r>
    </w:p>
    <w:p w14:paraId="6E57CE0E" w14:textId="77777777" w:rsidR="0058433A" w:rsidRPr="000632EF" w:rsidRDefault="00000000">
      <w:pPr>
        <w:spacing w:line="620" w:lineRule="exact"/>
        <w:ind w:leftChars="200" w:left="1700" w:hangingChars="400" w:hanging="1280"/>
        <w:rPr>
          <w:rFonts w:ascii="仿宋_GB2312" w:eastAsia="仿宋_GB2312" w:hAnsi="仿宋" w:cs="仿宋" w:hint="eastAsia"/>
          <w:sz w:val="32"/>
          <w:szCs w:val="32"/>
        </w:rPr>
      </w:pPr>
      <w:r w:rsidRPr="000632EF">
        <w:rPr>
          <w:rFonts w:ascii="仿宋_GB2312" w:eastAsia="仿宋_GB2312" w:hAnsi="仿宋" w:cs="仿宋" w:hint="eastAsia"/>
          <w:sz w:val="32"/>
          <w:szCs w:val="32"/>
        </w:rPr>
        <w:t xml:space="preserve">      6.全区机关事业单位工勤技能人员职业技能等级认定操作流程</w:t>
      </w:r>
    </w:p>
    <w:p w14:paraId="3988DFB4" w14:textId="77777777" w:rsidR="0058433A" w:rsidRPr="000632EF" w:rsidRDefault="0058433A">
      <w:pPr>
        <w:spacing w:line="620" w:lineRule="exact"/>
        <w:ind w:firstLineChars="1000" w:firstLine="3200"/>
        <w:rPr>
          <w:rFonts w:ascii="仿宋_GB2312" w:eastAsia="仿宋_GB2312" w:hAnsi="仿宋" w:cs="仿宋" w:hint="eastAsia"/>
          <w:sz w:val="32"/>
          <w:szCs w:val="32"/>
        </w:rPr>
      </w:pPr>
    </w:p>
    <w:p w14:paraId="52FAD687" w14:textId="77777777" w:rsidR="0058433A" w:rsidRPr="000632EF" w:rsidRDefault="00000000">
      <w:pPr>
        <w:spacing w:line="620" w:lineRule="exact"/>
        <w:ind w:firstLineChars="1000" w:firstLine="3200"/>
        <w:rPr>
          <w:rFonts w:ascii="仿宋_GB2312" w:eastAsia="仿宋_GB2312" w:hAnsi="仿宋" w:cs="仿宋" w:hint="eastAsia"/>
          <w:sz w:val="32"/>
          <w:szCs w:val="32"/>
        </w:rPr>
      </w:pPr>
      <w:r w:rsidRPr="000632EF">
        <w:rPr>
          <w:rFonts w:ascii="仿宋_GB2312" w:eastAsia="仿宋_GB2312" w:hAnsi="仿宋" w:cs="仿宋" w:hint="eastAsia"/>
          <w:sz w:val="32"/>
          <w:szCs w:val="32"/>
        </w:rPr>
        <w:t>内蒙古职业培训与就业促进会</w:t>
      </w:r>
    </w:p>
    <w:p w14:paraId="7C04E696" w14:textId="1B65BB81" w:rsidR="0058433A" w:rsidRPr="000632EF" w:rsidRDefault="00000000">
      <w:pPr>
        <w:spacing w:line="620" w:lineRule="exact"/>
        <w:ind w:firstLineChars="1300" w:firstLine="4160"/>
        <w:rPr>
          <w:rFonts w:ascii="仿宋_GB2312" w:eastAsia="仿宋_GB2312" w:hAnsi="仿宋" w:cs="仿宋" w:hint="eastAsia"/>
          <w:sz w:val="32"/>
          <w:szCs w:val="32"/>
        </w:rPr>
      </w:pPr>
      <w:r w:rsidRPr="000632EF">
        <w:rPr>
          <w:rFonts w:ascii="仿宋_GB2312" w:eastAsia="仿宋_GB2312" w:hAnsi="仿宋" w:cs="仿宋" w:hint="eastAsia"/>
          <w:sz w:val="32"/>
          <w:szCs w:val="32"/>
        </w:rPr>
        <w:t>2025年</w:t>
      </w:r>
      <w:r w:rsidR="00B5416B" w:rsidRPr="000632EF">
        <w:rPr>
          <w:rFonts w:ascii="仿宋_GB2312" w:eastAsia="仿宋_GB2312" w:hAnsi="仿宋" w:cs="仿宋" w:hint="eastAsia"/>
          <w:sz w:val="32"/>
          <w:szCs w:val="32"/>
        </w:rPr>
        <w:t>4</w:t>
      </w:r>
      <w:r w:rsidRPr="000632EF">
        <w:rPr>
          <w:rFonts w:ascii="仿宋_GB2312" w:eastAsia="仿宋_GB2312" w:hAnsi="仿宋" w:cs="仿宋" w:hint="eastAsia"/>
          <w:sz w:val="32"/>
          <w:szCs w:val="32"/>
        </w:rPr>
        <w:t>月</w:t>
      </w:r>
      <w:r w:rsidR="00B5416B" w:rsidRPr="000632EF">
        <w:rPr>
          <w:rFonts w:ascii="仿宋_GB2312" w:eastAsia="仿宋_GB2312" w:hAnsi="仿宋" w:cs="仿宋" w:hint="eastAsia"/>
          <w:sz w:val="32"/>
          <w:szCs w:val="32"/>
        </w:rPr>
        <w:t>12</w:t>
      </w:r>
      <w:r w:rsidRPr="000632EF">
        <w:rPr>
          <w:rFonts w:ascii="仿宋_GB2312" w:eastAsia="仿宋_GB2312" w:hAnsi="仿宋" w:cs="仿宋" w:hint="eastAsia"/>
          <w:sz w:val="32"/>
          <w:szCs w:val="32"/>
        </w:rPr>
        <w:t>日</w:t>
      </w:r>
    </w:p>
    <w:sectPr w:rsidR="0058433A" w:rsidRPr="000632EF">
      <w:footerReference w:type="default" r:id="rId10"/>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87735E" w14:textId="77777777" w:rsidR="005D1175" w:rsidRDefault="005D1175">
      <w:r>
        <w:separator/>
      </w:r>
    </w:p>
  </w:endnote>
  <w:endnote w:type="continuationSeparator" w:id="0">
    <w:p w14:paraId="445C0F8D" w14:textId="77777777" w:rsidR="005D1175" w:rsidRDefault="005D11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FreeSerif">
    <w:charset w:val="00"/>
    <w:family w:val="auto"/>
    <w:pitch w:val="default"/>
    <w:sig w:usb0="E593AEFF" w:usb1="C200FDFF" w:usb2="03501B28" w:usb3="00000000" w:csb0="600101FF" w:csb1="DFFF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7A5F1" w14:textId="77777777" w:rsidR="0058433A" w:rsidRDefault="00000000">
    <w:pPr>
      <w:pStyle w:val="a3"/>
      <w:jc w:val="center"/>
    </w:pPr>
    <w:r>
      <w:rPr>
        <w:noProof/>
      </w:rPr>
      <mc:AlternateContent>
        <mc:Choice Requires="wps">
          <w:drawing>
            <wp:anchor distT="0" distB="0" distL="114300" distR="114300" simplePos="0" relativeHeight="251659264" behindDoc="0" locked="0" layoutInCell="1" allowOverlap="1" wp14:anchorId="1EF15308" wp14:editId="2B0B1972">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DC0573" w14:textId="77777777" w:rsidR="0058433A" w:rsidRDefault="00000000">
                          <w:pPr>
                            <w:pStyle w:val="a3"/>
                            <w:rPr>
                              <w:rFonts w:ascii="宋体" w:hAnsi="宋体" w:cs="宋体" w:hint="eastAsia"/>
                              <w:sz w:val="28"/>
                              <w:szCs w:val="28"/>
                            </w:rPr>
                          </w:pP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hint="eastAsia"/>
                              <w:sz w:val="28"/>
                              <w:szCs w:val="28"/>
                            </w:rPr>
                            <w:t>1</w:t>
                          </w:r>
                          <w:r>
                            <w:rPr>
                              <w:rFonts w:ascii="宋体" w:hAnsi="宋体" w:cs="宋体" w:hint="eastAsia"/>
                              <w:sz w:val="28"/>
                              <w:szCs w:val="28"/>
                            </w:rPr>
                            <w:fldChar w:fldCharType="end"/>
                          </w:r>
                          <w:r>
                            <w:rPr>
                              <w:rFonts w:ascii="宋体" w:hAnsi="宋体" w:cs="宋体" w:hint="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EF15308" id="_x0000_t202" coordsize="21600,21600" o:spt="202" path="m,l,21600r21600,l21600,xe">
              <v:stroke joinstyle="miter"/>
              <v:path gradientshapeok="t" o:connecttype="rect"/>
            </v:shapetype>
            <v:shape id="文本框 1" o:spid="_x0000_s1026" type="#_x0000_t202" style="position:absolute;left:0;text-align:left;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63DC0573" w14:textId="77777777" w:rsidR="0058433A" w:rsidRDefault="00000000">
                    <w:pPr>
                      <w:pStyle w:val="a3"/>
                      <w:rPr>
                        <w:rFonts w:ascii="宋体" w:hAnsi="宋体" w:cs="宋体" w:hint="eastAsia"/>
                        <w:sz w:val="28"/>
                        <w:szCs w:val="28"/>
                      </w:rPr>
                    </w:pP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hint="eastAsia"/>
                        <w:sz w:val="28"/>
                        <w:szCs w:val="28"/>
                      </w:rPr>
                      <w:t>1</w:t>
                    </w:r>
                    <w:r>
                      <w:rPr>
                        <w:rFonts w:ascii="宋体" w:hAnsi="宋体" w:cs="宋体" w:hint="eastAsia"/>
                        <w:sz w:val="28"/>
                        <w:szCs w:val="28"/>
                      </w:rPr>
                      <w:fldChar w:fldCharType="end"/>
                    </w:r>
                    <w:r>
                      <w:rPr>
                        <w:rFonts w:ascii="宋体" w:hAnsi="宋体" w:cs="宋体" w:hint="eastAsia"/>
                        <w:sz w:val="28"/>
                        <w:szCs w:val="28"/>
                      </w:rPr>
                      <w:t xml:space="preserve"> —</w:t>
                    </w:r>
                  </w:p>
                </w:txbxContent>
              </v:textbox>
              <w10:wrap anchorx="margin"/>
            </v:shape>
          </w:pict>
        </mc:Fallback>
      </mc:AlternateContent>
    </w:r>
  </w:p>
  <w:p w14:paraId="33460AEF" w14:textId="77777777" w:rsidR="0058433A" w:rsidRDefault="0058433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676D9A" w14:textId="77777777" w:rsidR="005D1175" w:rsidRDefault="005D1175">
      <w:r>
        <w:separator/>
      </w:r>
    </w:p>
  </w:footnote>
  <w:footnote w:type="continuationSeparator" w:id="0">
    <w:p w14:paraId="6680573F" w14:textId="77777777" w:rsidR="005D1175" w:rsidRDefault="005D11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166FE0"/>
    <w:multiLevelType w:val="multilevel"/>
    <w:tmpl w:val="3F166FE0"/>
    <w:lvl w:ilvl="0">
      <w:start w:val="1"/>
      <w:numFmt w:val="japaneseCounting"/>
      <w:lvlText w:val="%1、"/>
      <w:lvlJc w:val="left"/>
      <w:pPr>
        <w:ind w:left="1360" w:hanging="720"/>
      </w:pPr>
      <w:rPr>
        <w:rFonts w:hint="default"/>
      </w:rPr>
    </w:lvl>
    <w:lvl w:ilvl="1">
      <w:start w:val="1"/>
      <w:numFmt w:val="lowerLetter"/>
      <w:lvlText w:val="%2)"/>
      <w:lvlJc w:val="left"/>
      <w:pPr>
        <w:ind w:left="1520" w:hanging="440"/>
      </w:pPr>
    </w:lvl>
    <w:lvl w:ilvl="2">
      <w:start w:val="1"/>
      <w:numFmt w:val="lowerRoman"/>
      <w:lvlText w:val="%3."/>
      <w:lvlJc w:val="right"/>
      <w:pPr>
        <w:ind w:left="1960" w:hanging="440"/>
      </w:pPr>
    </w:lvl>
    <w:lvl w:ilvl="3">
      <w:start w:val="1"/>
      <w:numFmt w:val="decimal"/>
      <w:lvlText w:val="%4."/>
      <w:lvlJc w:val="left"/>
      <w:pPr>
        <w:ind w:left="2400" w:hanging="440"/>
      </w:pPr>
    </w:lvl>
    <w:lvl w:ilvl="4">
      <w:start w:val="1"/>
      <w:numFmt w:val="lowerLetter"/>
      <w:lvlText w:val="%5)"/>
      <w:lvlJc w:val="left"/>
      <w:pPr>
        <w:ind w:left="2840" w:hanging="440"/>
      </w:pPr>
    </w:lvl>
    <w:lvl w:ilvl="5">
      <w:start w:val="1"/>
      <w:numFmt w:val="lowerRoman"/>
      <w:lvlText w:val="%6."/>
      <w:lvlJc w:val="right"/>
      <w:pPr>
        <w:ind w:left="3280" w:hanging="440"/>
      </w:pPr>
    </w:lvl>
    <w:lvl w:ilvl="6">
      <w:start w:val="1"/>
      <w:numFmt w:val="decimal"/>
      <w:lvlText w:val="%7."/>
      <w:lvlJc w:val="left"/>
      <w:pPr>
        <w:ind w:left="3720" w:hanging="440"/>
      </w:pPr>
    </w:lvl>
    <w:lvl w:ilvl="7">
      <w:start w:val="1"/>
      <w:numFmt w:val="lowerLetter"/>
      <w:lvlText w:val="%8)"/>
      <w:lvlJc w:val="left"/>
      <w:pPr>
        <w:ind w:left="4160" w:hanging="440"/>
      </w:pPr>
    </w:lvl>
    <w:lvl w:ilvl="8">
      <w:start w:val="1"/>
      <w:numFmt w:val="lowerRoman"/>
      <w:lvlText w:val="%9."/>
      <w:lvlJc w:val="right"/>
      <w:pPr>
        <w:ind w:left="4600" w:hanging="440"/>
      </w:pPr>
    </w:lvl>
  </w:abstractNum>
  <w:abstractNum w:abstractNumId="1" w15:restartNumberingAfterBreak="0">
    <w:nsid w:val="4A0E2F3E"/>
    <w:multiLevelType w:val="multilevel"/>
    <w:tmpl w:val="4A0E2F3E"/>
    <w:lvl w:ilvl="0">
      <w:start w:val="4"/>
      <w:numFmt w:val="japaneseCounting"/>
      <w:lvlText w:val="%1、"/>
      <w:lvlJc w:val="left"/>
      <w:pPr>
        <w:ind w:left="1428" w:hanging="720"/>
      </w:pPr>
      <w:rPr>
        <w:rFonts w:hint="default"/>
      </w:rPr>
    </w:lvl>
    <w:lvl w:ilvl="1">
      <w:start w:val="1"/>
      <w:numFmt w:val="lowerLetter"/>
      <w:lvlText w:val="%2)"/>
      <w:lvlJc w:val="left"/>
      <w:pPr>
        <w:ind w:left="1588" w:hanging="440"/>
      </w:pPr>
    </w:lvl>
    <w:lvl w:ilvl="2">
      <w:start w:val="1"/>
      <w:numFmt w:val="lowerRoman"/>
      <w:lvlText w:val="%3."/>
      <w:lvlJc w:val="right"/>
      <w:pPr>
        <w:ind w:left="2028" w:hanging="440"/>
      </w:pPr>
    </w:lvl>
    <w:lvl w:ilvl="3">
      <w:start w:val="1"/>
      <w:numFmt w:val="decimal"/>
      <w:lvlText w:val="%4."/>
      <w:lvlJc w:val="left"/>
      <w:pPr>
        <w:ind w:left="2468" w:hanging="440"/>
      </w:pPr>
    </w:lvl>
    <w:lvl w:ilvl="4">
      <w:start w:val="1"/>
      <w:numFmt w:val="lowerLetter"/>
      <w:lvlText w:val="%5)"/>
      <w:lvlJc w:val="left"/>
      <w:pPr>
        <w:ind w:left="2908" w:hanging="440"/>
      </w:pPr>
    </w:lvl>
    <w:lvl w:ilvl="5">
      <w:start w:val="1"/>
      <w:numFmt w:val="lowerRoman"/>
      <w:lvlText w:val="%6."/>
      <w:lvlJc w:val="right"/>
      <w:pPr>
        <w:ind w:left="3348" w:hanging="440"/>
      </w:pPr>
    </w:lvl>
    <w:lvl w:ilvl="6">
      <w:start w:val="1"/>
      <w:numFmt w:val="decimal"/>
      <w:lvlText w:val="%7."/>
      <w:lvlJc w:val="left"/>
      <w:pPr>
        <w:ind w:left="3788" w:hanging="440"/>
      </w:pPr>
    </w:lvl>
    <w:lvl w:ilvl="7">
      <w:start w:val="1"/>
      <w:numFmt w:val="lowerLetter"/>
      <w:lvlText w:val="%8)"/>
      <w:lvlJc w:val="left"/>
      <w:pPr>
        <w:ind w:left="4228" w:hanging="440"/>
      </w:pPr>
    </w:lvl>
    <w:lvl w:ilvl="8">
      <w:start w:val="1"/>
      <w:numFmt w:val="lowerRoman"/>
      <w:lvlText w:val="%9."/>
      <w:lvlJc w:val="right"/>
      <w:pPr>
        <w:ind w:left="4668" w:hanging="440"/>
      </w:pPr>
    </w:lvl>
  </w:abstractNum>
  <w:abstractNum w:abstractNumId="2" w15:restartNumberingAfterBreak="0">
    <w:nsid w:val="73B64B7E"/>
    <w:multiLevelType w:val="multilevel"/>
    <w:tmpl w:val="73B64B7E"/>
    <w:lvl w:ilvl="0">
      <w:start w:val="1"/>
      <w:numFmt w:val="japaneseCounting"/>
      <w:lvlText w:val="（%1）"/>
      <w:lvlJc w:val="left"/>
      <w:pPr>
        <w:ind w:left="1720" w:hanging="1080"/>
      </w:pPr>
      <w:rPr>
        <w:rFonts w:hint="default"/>
      </w:rPr>
    </w:lvl>
    <w:lvl w:ilvl="1">
      <w:start w:val="1"/>
      <w:numFmt w:val="lowerLetter"/>
      <w:lvlText w:val="%2)"/>
      <w:lvlJc w:val="left"/>
      <w:pPr>
        <w:ind w:left="1520" w:hanging="440"/>
      </w:pPr>
    </w:lvl>
    <w:lvl w:ilvl="2">
      <w:start w:val="1"/>
      <w:numFmt w:val="lowerRoman"/>
      <w:lvlText w:val="%3."/>
      <w:lvlJc w:val="right"/>
      <w:pPr>
        <w:ind w:left="1960" w:hanging="440"/>
      </w:pPr>
    </w:lvl>
    <w:lvl w:ilvl="3">
      <w:start w:val="1"/>
      <w:numFmt w:val="decimal"/>
      <w:lvlText w:val="%4."/>
      <w:lvlJc w:val="left"/>
      <w:pPr>
        <w:ind w:left="2400" w:hanging="440"/>
      </w:pPr>
    </w:lvl>
    <w:lvl w:ilvl="4">
      <w:start w:val="1"/>
      <w:numFmt w:val="lowerLetter"/>
      <w:lvlText w:val="%5)"/>
      <w:lvlJc w:val="left"/>
      <w:pPr>
        <w:ind w:left="2840" w:hanging="440"/>
      </w:pPr>
    </w:lvl>
    <w:lvl w:ilvl="5">
      <w:start w:val="1"/>
      <w:numFmt w:val="lowerRoman"/>
      <w:lvlText w:val="%6."/>
      <w:lvlJc w:val="right"/>
      <w:pPr>
        <w:ind w:left="3280" w:hanging="440"/>
      </w:pPr>
    </w:lvl>
    <w:lvl w:ilvl="6">
      <w:start w:val="1"/>
      <w:numFmt w:val="decimal"/>
      <w:lvlText w:val="%7."/>
      <w:lvlJc w:val="left"/>
      <w:pPr>
        <w:ind w:left="3720" w:hanging="440"/>
      </w:pPr>
    </w:lvl>
    <w:lvl w:ilvl="7">
      <w:start w:val="1"/>
      <w:numFmt w:val="lowerLetter"/>
      <w:lvlText w:val="%8)"/>
      <w:lvlJc w:val="left"/>
      <w:pPr>
        <w:ind w:left="4160" w:hanging="440"/>
      </w:pPr>
    </w:lvl>
    <w:lvl w:ilvl="8">
      <w:start w:val="1"/>
      <w:numFmt w:val="lowerRoman"/>
      <w:lvlText w:val="%9."/>
      <w:lvlJc w:val="right"/>
      <w:pPr>
        <w:ind w:left="4600" w:hanging="440"/>
      </w:pPr>
    </w:lvl>
  </w:abstractNum>
  <w:num w:numId="1" w16cid:durableId="982195127">
    <w:abstractNumId w:val="0"/>
  </w:num>
  <w:num w:numId="2" w16cid:durableId="878080916">
    <w:abstractNumId w:val="2"/>
  </w:num>
  <w:num w:numId="3" w16cid:durableId="2556716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DJjYjMxNzhkMDhhNWM1MTg2NDcyOTFlZDQyMTE0ZDgifQ=="/>
  </w:docVars>
  <w:rsids>
    <w:rsidRoot w:val="00DA0434"/>
    <w:rsid w:val="00001CD8"/>
    <w:rsid w:val="00015C3F"/>
    <w:rsid w:val="00033B33"/>
    <w:rsid w:val="00035320"/>
    <w:rsid w:val="0003711C"/>
    <w:rsid w:val="00047F45"/>
    <w:rsid w:val="00052FA7"/>
    <w:rsid w:val="000579F1"/>
    <w:rsid w:val="000632EF"/>
    <w:rsid w:val="000664ED"/>
    <w:rsid w:val="000703EB"/>
    <w:rsid w:val="00074052"/>
    <w:rsid w:val="0008627A"/>
    <w:rsid w:val="000B08D9"/>
    <w:rsid w:val="000C2077"/>
    <w:rsid w:val="000E6772"/>
    <w:rsid w:val="00122042"/>
    <w:rsid w:val="00122FDB"/>
    <w:rsid w:val="001270F8"/>
    <w:rsid w:val="00137539"/>
    <w:rsid w:val="00140DC5"/>
    <w:rsid w:val="00153E34"/>
    <w:rsid w:val="00156CEC"/>
    <w:rsid w:val="00157C27"/>
    <w:rsid w:val="001713AD"/>
    <w:rsid w:val="001826E5"/>
    <w:rsid w:val="00193882"/>
    <w:rsid w:val="00193A95"/>
    <w:rsid w:val="0019700D"/>
    <w:rsid w:val="001A6E64"/>
    <w:rsid w:val="001B5091"/>
    <w:rsid w:val="001C1EBD"/>
    <w:rsid w:val="001C4000"/>
    <w:rsid w:val="001E1AC0"/>
    <w:rsid w:val="00202338"/>
    <w:rsid w:val="00202D9F"/>
    <w:rsid w:val="0020747C"/>
    <w:rsid w:val="002236D0"/>
    <w:rsid w:val="002344C5"/>
    <w:rsid w:val="002477AC"/>
    <w:rsid w:val="00250064"/>
    <w:rsid w:val="0026271D"/>
    <w:rsid w:val="00262BCA"/>
    <w:rsid w:val="002630D9"/>
    <w:rsid w:val="00263767"/>
    <w:rsid w:val="00270BED"/>
    <w:rsid w:val="00287688"/>
    <w:rsid w:val="002B669C"/>
    <w:rsid w:val="002C63E3"/>
    <w:rsid w:val="002D0244"/>
    <w:rsid w:val="002E6DAE"/>
    <w:rsid w:val="002F0CFA"/>
    <w:rsid w:val="002F585C"/>
    <w:rsid w:val="00312262"/>
    <w:rsid w:val="00324238"/>
    <w:rsid w:val="00337929"/>
    <w:rsid w:val="00365FBF"/>
    <w:rsid w:val="00373985"/>
    <w:rsid w:val="00374FE8"/>
    <w:rsid w:val="00376086"/>
    <w:rsid w:val="003B7DE8"/>
    <w:rsid w:val="003C4A25"/>
    <w:rsid w:val="0041575C"/>
    <w:rsid w:val="00421557"/>
    <w:rsid w:val="004271F3"/>
    <w:rsid w:val="0045224A"/>
    <w:rsid w:val="004775F4"/>
    <w:rsid w:val="00480A94"/>
    <w:rsid w:val="004F05D7"/>
    <w:rsid w:val="00505F79"/>
    <w:rsid w:val="00511C7B"/>
    <w:rsid w:val="00517A8D"/>
    <w:rsid w:val="00517EEE"/>
    <w:rsid w:val="00517FC9"/>
    <w:rsid w:val="00520F41"/>
    <w:rsid w:val="00521612"/>
    <w:rsid w:val="0053655A"/>
    <w:rsid w:val="0054280A"/>
    <w:rsid w:val="00546E0C"/>
    <w:rsid w:val="00553870"/>
    <w:rsid w:val="00554434"/>
    <w:rsid w:val="00567288"/>
    <w:rsid w:val="0057398B"/>
    <w:rsid w:val="0058433A"/>
    <w:rsid w:val="00587576"/>
    <w:rsid w:val="005B1023"/>
    <w:rsid w:val="005B4882"/>
    <w:rsid w:val="005B6DEA"/>
    <w:rsid w:val="005D1175"/>
    <w:rsid w:val="005D388E"/>
    <w:rsid w:val="005D3D21"/>
    <w:rsid w:val="005D4E4D"/>
    <w:rsid w:val="005E4B32"/>
    <w:rsid w:val="005E5C04"/>
    <w:rsid w:val="00604999"/>
    <w:rsid w:val="006162FC"/>
    <w:rsid w:val="006865E0"/>
    <w:rsid w:val="00695DC7"/>
    <w:rsid w:val="006A6BEC"/>
    <w:rsid w:val="006D0D4E"/>
    <w:rsid w:val="006D65D8"/>
    <w:rsid w:val="006E5BB0"/>
    <w:rsid w:val="006F5B73"/>
    <w:rsid w:val="007245B7"/>
    <w:rsid w:val="007341D2"/>
    <w:rsid w:val="0073716A"/>
    <w:rsid w:val="00743F3B"/>
    <w:rsid w:val="00752A49"/>
    <w:rsid w:val="00756C74"/>
    <w:rsid w:val="00794892"/>
    <w:rsid w:val="007A2D6E"/>
    <w:rsid w:val="007C7E8C"/>
    <w:rsid w:val="007D2443"/>
    <w:rsid w:val="007D56A2"/>
    <w:rsid w:val="007F1663"/>
    <w:rsid w:val="007F668E"/>
    <w:rsid w:val="0081679A"/>
    <w:rsid w:val="00820C96"/>
    <w:rsid w:val="00831584"/>
    <w:rsid w:val="00833705"/>
    <w:rsid w:val="00856606"/>
    <w:rsid w:val="00863136"/>
    <w:rsid w:val="00865BBF"/>
    <w:rsid w:val="00866AFA"/>
    <w:rsid w:val="00883876"/>
    <w:rsid w:val="008860A8"/>
    <w:rsid w:val="008931DE"/>
    <w:rsid w:val="00896031"/>
    <w:rsid w:val="008A46FF"/>
    <w:rsid w:val="008B3E57"/>
    <w:rsid w:val="008B44AC"/>
    <w:rsid w:val="008C42A2"/>
    <w:rsid w:val="00904DC8"/>
    <w:rsid w:val="00920BA1"/>
    <w:rsid w:val="00941453"/>
    <w:rsid w:val="00971DDB"/>
    <w:rsid w:val="0097427F"/>
    <w:rsid w:val="009760CF"/>
    <w:rsid w:val="00977EF0"/>
    <w:rsid w:val="00995B57"/>
    <w:rsid w:val="00996797"/>
    <w:rsid w:val="009A0630"/>
    <w:rsid w:val="009A2DA2"/>
    <w:rsid w:val="009A6238"/>
    <w:rsid w:val="009B12A8"/>
    <w:rsid w:val="009B3BA2"/>
    <w:rsid w:val="009B6B9D"/>
    <w:rsid w:val="009D4883"/>
    <w:rsid w:val="009D791F"/>
    <w:rsid w:val="009E13BC"/>
    <w:rsid w:val="009F0FFB"/>
    <w:rsid w:val="009F415F"/>
    <w:rsid w:val="00A26A91"/>
    <w:rsid w:val="00A435BA"/>
    <w:rsid w:val="00A462DD"/>
    <w:rsid w:val="00A63A81"/>
    <w:rsid w:val="00A66A89"/>
    <w:rsid w:val="00A66C97"/>
    <w:rsid w:val="00A726E8"/>
    <w:rsid w:val="00A8136E"/>
    <w:rsid w:val="00A87B32"/>
    <w:rsid w:val="00A930B8"/>
    <w:rsid w:val="00AA22CF"/>
    <w:rsid w:val="00AA552B"/>
    <w:rsid w:val="00AC3548"/>
    <w:rsid w:val="00AD2CBF"/>
    <w:rsid w:val="00AD37FF"/>
    <w:rsid w:val="00AE2EA7"/>
    <w:rsid w:val="00AF2AC9"/>
    <w:rsid w:val="00AF2D51"/>
    <w:rsid w:val="00B23236"/>
    <w:rsid w:val="00B2438E"/>
    <w:rsid w:val="00B3041A"/>
    <w:rsid w:val="00B358A7"/>
    <w:rsid w:val="00B515DD"/>
    <w:rsid w:val="00B5416B"/>
    <w:rsid w:val="00B60F49"/>
    <w:rsid w:val="00B71F8C"/>
    <w:rsid w:val="00B9446C"/>
    <w:rsid w:val="00BA4683"/>
    <w:rsid w:val="00BB1D53"/>
    <w:rsid w:val="00BF4196"/>
    <w:rsid w:val="00C15357"/>
    <w:rsid w:val="00C25A7A"/>
    <w:rsid w:val="00C274C1"/>
    <w:rsid w:val="00C344A2"/>
    <w:rsid w:val="00C35945"/>
    <w:rsid w:val="00C4071C"/>
    <w:rsid w:val="00C43EE7"/>
    <w:rsid w:val="00C62A60"/>
    <w:rsid w:val="00C64CFF"/>
    <w:rsid w:val="00C8257E"/>
    <w:rsid w:val="00C90C96"/>
    <w:rsid w:val="00CA02FE"/>
    <w:rsid w:val="00CC4F12"/>
    <w:rsid w:val="00CF0406"/>
    <w:rsid w:val="00CF5593"/>
    <w:rsid w:val="00D21EF9"/>
    <w:rsid w:val="00D455A4"/>
    <w:rsid w:val="00D5281A"/>
    <w:rsid w:val="00D63589"/>
    <w:rsid w:val="00D7359B"/>
    <w:rsid w:val="00D85192"/>
    <w:rsid w:val="00D9270D"/>
    <w:rsid w:val="00D93D37"/>
    <w:rsid w:val="00D94E43"/>
    <w:rsid w:val="00DA0434"/>
    <w:rsid w:val="00DA2EA7"/>
    <w:rsid w:val="00DA3052"/>
    <w:rsid w:val="00E1035E"/>
    <w:rsid w:val="00E229C6"/>
    <w:rsid w:val="00E25A43"/>
    <w:rsid w:val="00E36F2F"/>
    <w:rsid w:val="00E378EB"/>
    <w:rsid w:val="00E43E3A"/>
    <w:rsid w:val="00E460FF"/>
    <w:rsid w:val="00E61DBD"/>
    <w:rsid w:val="00E65307"/>
    <w:rsid w:val="00E7195C"/>
    <w:rsid w:val="00E7415C"/>
    <w:rsid w:val="00E74A65"/>
    <w:rsid w:val="00E949AE"/>
    <w:rsid w:val="00E96C2F"/>
    <w:rsid w:val="00EA0072"/>
    <w:rsid w:val="00EB3D5F"/>
    <w:rsid w:val="00ED1902"/>
    <w:rsid w:val="00ED6382"/>
    <w:rsid w:val="00EF0157"/>
    <w:rsid w:val="00EF2B24"/>
    <w:rsid w:val="00EF422B"/>
    <w:rsid w:val="00EF64B7"/>
    <w:rsid w:val="00F17BD8"/>
    <w:rsid w:val="00F21DFE"/>
    <w:rsid w:val="00F26217"/>
    <w:rsid w:val="00F3751E"/>
    <w:rsid w:val="00F405B1"/>
    <w:rsid w:val="00F4142D"/>
    <w:rsid w:val="00F42D20"/>
    <w:rsid w:val="00F6376C"/>
    <w:rsid w:val="00F83857"/>
    <w:rsid w:val="00F94F31"/>
    <w:rsid w:val="00F97A37"/>
    <w:rsid w:val="00FA19FE"/>
    <w:rsid w:val="00FA2718"/>
    <w:rsid w:val="00FB64EE"/>
    <w:rsid w:val="00FE3F67"/>
    <w:rsid w:val="0256755B"/>
    <w:rsid w:val="065E2E82"/>
    <w:rsid w:val="07230354"/>
    <w:rsid w:val="07CB5051"/>
    <w:rsid w:val="0ABF65E6"/>
    <w:rsid w:val="0D63594E"/>
    <w:rsid w:val="0DFA7935"/>
    <w:rsid w:val="107439CE"/>
    <w:rsid w:val="10B244F7"/>
    <w:rsid w:val="11673533"/>
    <w:rsid w:val="1256357C"/>
    <w:rsid w:val="158E5532"/>
    <w:rsid w:val="175E7186"/>
    <w:rsid w:val="17781D54"/>
    <w:rsid w:val="1881498A"/>
    <w:rsid w:val="18E86D07"/>
    <w:rsid w:val="194A1770"/>
    <w:rsid w:val="19E41BC5"/>
    <w:rsid w:val="19F65454"/>
    <w:rsid w:val="1C52438D"/>
    <w:rsid w:val="1CD87093"/>
    <w:rsid w:val="1DA8115B"/>
    <w:rsid w:val="1E9B0CC0"/>
    <w:rsid w:val="1EB27864"/>
    <w:rsid w:val="1F96092E"/>
    <w:rsid w:val="1FFB7C68"/>
    <w:rsid w:val="204F1D62"/>
    <w:rsid w:val="20987265"/>
    <w:rsid w:val="21661111"/>
    <w:rsid w:val="236553F8"/>
    <w:rsid w:val="25C24D84"/>
    <w:rsid w:val="26527EB6"/>
    <w:rsid w:val="26CA0394"/>
    <w:rsid w:val="278F0C96"/>
    <w:rsid w:val="27A74232"/>
    <w:rsid w:val="2F081A5A"/>
    <w:rsid w:val="2F3445FD"/>
    <w:rsid w:val="335E60EC"/>
    <w:rsid w:val="344A2B14"/>
    <w:rsid w:val="34983880"/>
    <w:rsid w:val="35134CB4"/>
    <w:rsid w:val="35C44201"/>
    <w:rsid w:val="36E96615"/>
    <w:rsid w:val="37C4673A"/>
    <w:rsid w:val="380F3E59"/>
    <w:rsid w:val="3A6D4E67"/>
    <w:rsid w:val="3A9B7C26"/>
    <w:rsid w:val="3AAA60BB"/>
    <w:rsid w:val="3C344009"/>
    <w:rsid w:val="3C5C1637"/>
    <w:rsid w:val="3C776471"/>
    <w:rsid w:val="41D43A1D"/>
    <w:rsid w:val="43BE4985"/>
    <w:rsid w:val="44FD51B4"/>
    <w:rsid w:val="453A5418"/>
    <w:rsid w:val="47A9175D"/>
    <w:rsid w:val="4B074E64"/>
    <w:rsid w:val="4BF30464"/>
    <w:rsid w:val="4CDB65A8"/>
    <w:rsid w:val="4CEA0599"/>
    <w:rsid w:val="507E7976"/>
    <w:rsid w:val="50900713"/>
    <w:rsid w:val="50C23D07"/>
    <w:rsid w:val="50EC2586"/>
    <w:rsid w:val="54556C40"/>
    <w:rsid w:val="554E3DBB"/>
    <w:rsid w:val="57C9597B"/>
    <w:rsid w:val="5849165A"/>
    <w:rsid w:val="588C69A8"/>
    <w:rsid w:val="58BA52C3"/>
    <w:rsid w:val="5B7D013D"/>
    <w:rsid w:val="5DFB43B4"/>
    <w:rsid w:val="5EBD78BB"/>
    <w:rsid w:val="5FE01AB3"/>
    <w:rsid w:val="5FF92B75"/>
    <w:rsid w:val="62C456BC"/>
    <w:rsid w:val="64654C7D"/>
    <w:rsid w:val="658729D1"/>
    <w:rsid w:val="6A7A0101"/>
    <w:rsid w:val="6C947FF5"/>
    <w:rsid w:val="6CD52274"/>
    <w:rsid w:val="70FC4273"/>
    <w:rsid w:val="7318110C"/>
    <w:rsid w:val="73214465"/>
    <w:rsid w:val="74650381"/>
    <w:rsid w:val="746F7452"/>
    <w:rsid w:val="74C57072"/>
    <w:rsid w:val="74FD680C"/>
    <w:rsid w:val="75B96BD7"/>
    <w:rsid w:val="75BE41ED"/>
    <w:rsid w:val="76E32BCF"/>
    <w:rsid w:val="773B361B"/>
    <w:rsid w:val="77F35CA4"/>
    <w:rsid w:val="78E006A4"/>
    <w:rsid w:val="7C635AEE"/>
    <w:rsid w:val="7D5176F5"/>
    <w:rsid w:val="7F392B36"/>
    <w:rsid w:val="7FBD72C3"/>
    <w:rsid w:val="7FCB7F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764AB"/>
  <w15:docId w15:val="{21901832-5A2D-4893-835A-6C6200639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tabs>
        <w:tab w:val="center" w:pos="4153"/>
        <w:tab w:val="right" w:pos="8306"/>
      </w:tabs>
      <w:snapToGrid w:val="0"/>
      <w:jc w:val="center"/>
    </w:pPr>
    <w:rPr>
      <w:sz w:val="18"/>
      <w:szCs w:val="18"/>
    </w:rPr>
  </w:style>
  <w:style w:type="paragraph" w:styleId="a7">
    <w:name w:val="Subtitle"/>
    <w:basedOn w:val="a"/>
    <w:next w:val="a"/>
    <w:link w:val="a8"/>
    <w:uiPriority w:val="11"/>
    <w:qFormat/>
    <w:pPr>
      <w:spacing w:after="160"/>
      <w:jc w:val="center"/>
    </w:pPr>
    <w:rPr>
      <w:rFonts w:asciiTheme="majorHAnsi" w:eastAsiaTheme="majorEastAsia" w:hAnsiTheme="majorHAnsi" w:cstheme="majorBidi"/>
      <w:color w:val="595959" w:themeColor="text1" w:themeTint="A6"/>
      <w:spacing w:val="15"/>
      <w:sz w:val="28"/>
      <w:szCs w:val="28"/>
    </w:rPr>
  </w:style>
  <w:style w:type="paragraph" w:styleId="a9">
    <w:name w:val="Title"/>
    <w:basedOn w:val="a"/>
    <w:next w:val="a"/>
    <w:link w:val="aa"/>
    <w:uiPriority w:val="10"/>
    <w:qFormat/>
    <w:pPr>
      <w:spacing w:after="80"/>
      <w:contextualSpacing/>
      <w:jc w:val="center"/>
    </w:pPr>
    <w:rPr>
      <w:rFonts w:asciiTheme="majorHAnsi" w:eastAsiaTheme="majorEastAsia" w:hAnsiTheme="majorHAnsi" w:cstheme="majorBidi"/>
      <w:spacing w:val="-10"/>
      <w:kern w:val="28"/>
      <w:sz w:val="56"/>
      <w:szCs w:val="56"/>
    </w:rPr>
  </w:style>
  <w:style w:type="character" w:styleId="ab">
    <w:name w:val="Hyperlink"/>
    <w:basedOn w:val="a0"/>
    <w:uiPriority w:val="99"/>
    <w:semiHidden/>
    <w:unhideWhenUsed/>
    <w:qFormat/>
    <w:rPr>
      <w:color w:val="0000FF"/>
      <w:u w:val="single"/>
    </w:rPr>
  </w:style>
  <w:style w:type="character" w:customStyle="1" w:styleId="10">
    <w:name w:val="标题 1 字符"/>
    <w:basedOn w:val="a0"/>
    <w:link w:val="1"/>
    <w:uiPriority w:val="9"/>
    <w:qFormat/>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qFormat/>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qFormat/>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qFormat/>
    <w:rPr>
      <w:rFonts w:cstheme="majorBidi"/>
      <w:color w:val="0F4761" w:themeColor="accent1" w:themeShade="BF"/>
      <w:sz w:val="28"/>
      <w:szCs w:val="28"/>
    </w:rPr>
  </w:style>
  <w:style w:type="character" w:customStyle="1" w:styleId="50">
    <w:name w:val="标题 5 字符"/>
    <w:basedOn w:val="a0"/>
    <w:link w:val="5"/>
    <w:uiPriority w:val="9"/>
    <w:semiHidden/>
    <w:qFormat/>
    <w:rPr>
      <w:rFonts w:cstheme="majorBidi"/>
      <w:color w:val="0F4761" w:themeColor="accent1" w:themeShade="BF"/>
      <w:sz w:val="24"/>
      <w:szCs w:val="24"/>
    </w:rPr>
  </w:style>
  <w:style w:type="character" w:customStyle="1" w:styleId="60">
    <w:name w:val="标题 6 字符"/>
    <w:basedOn w:val="a0"/>
    <w:link w:val="6"/>
    <w:uiPriority w:val="9"/>
    <w:semiHidden/>
    <w:qFormat/>
    <w:rPr>
      <w:rFonts w:cstheme="majorBidi"/>
      <w:b/>
      <w:bCs/>
      <w:color w:val="0F4761" w:themeColor="accent1" w:themeShade="BF"/>
    </w:rPr>
  </w:style>
  <w:style w:type="character" w:customStyle="1" w:styleId="70">
    <w:name w:val="标题 7 字符"/>
    <w:basedOn w:val="a0"/>
    <w:link w:val="7"/>
    <w:uiPriority w:val="9"/>
    <w:semiHidden/>
    <w:qFormat/>
    <w:rPr>
      <w:rFonts w:cstheme="majorBidi"/>
      <w:b/>
      <w:bCs/>
      <w:color w:val="595959" w:themeColor="text1" w:themeTint="A6"/>
    </w:rPr>
  </w:style>
  <w:style w:type="character" w:customStyle="1" w:styleId="80">
    <w:name w:val="标题 8 字符"/>
    <w:basedOn w:val="a0"/>
    <w:link w:val="8"/>
    <w:uiPriority w:val="9"/>
    <w:semiHidden/>
    <w:qFormat/>
    <w:rPr>
      <w:rFonts w:cstheme="majorBidi"/>
      <w:color w:val="595959" w:themeColor="text1" w:themeTint="A6"/>
    </w:rPr>
  </w:style>
  <w:style w:type="character" w:customStyle="1" w:styleId="90">
    <w:name w:val="标题 9 字符"/>
    <w:basedOn w:val="a0"/>
    <w:link w:val="9"/>
    <w:uiPriority w:val="9"/>
    <w:semiHidden/>
    <w:qFormat/>
    <w:rPr>
      <w:rFonts w:eastAsiaTheme="majorEastAsia" w:cstheme="majorBidi"/>
      <w:color w:val="595959" w:themeColor="text1" w:themeTint="A6"/>
    </w:rPr>
  </w:style>
  <w:style w:type="character" w:customStyle="1" w:styleId="aa">
    <w:name w:val="标题 字符"/>
    <w:basedOn w:val="a0"/>
    <w:link w:val="a9"/>
    <w:uiPriority w:val="10"/>
    <w:qFormat/>
    <w:rPr>
      <w:rFonts w:asciiTheme="majorHAnsi" w:eastAsiaTheme="majorEastAsia" w:hAnsiTheme="majorHAnsi" w:cstheme="majorBidi"/>
      <w:spacing w:val="-10"/>
      <w:kern w:val="28"/>
      <w:sz w:val="56"/>
      <w:szCs w:val="56"/>
    </w:rPr>
  </w:style>
  <w:style w:type="character" w:customStyle="1" w:styleId="a8">
    <w:name w:val="副标题 字符"/>
    <w:basedOn w:val="a0"/>
    <w:link w:val="a7"/>
    <w:uiPriority w:val="11"/>
    <w:qFormat/>
    <w:rPr>
      <w:rFonts w:asciiTheme="majorHAnsi" w:eastAsiaTheme="majorEastAsia" w:hAnsiTheme="majorHAnsi" w:cstheme="majorBidi"/>
      <w:color w:val="595959" w:themeColor="text1" w:themeTint="A6"/>
      <w:spacing w:val="15"/>
      <w:sz w:val="28"/>
      <w:szCs w:val="28"/>
    </w:rPr>
  </w:style>
  <w:style w:type="paragraph" w:styleId="ac">
    <w:name w:val="Quote"/>
    <w:basedOn w:val="a"/>
    <w:next w:val="a"/>
    <w:link w:val="ad"/>
    <w:uiPriority w:val="29"/>
    <w:qFormat/>
    <w:pPr>
      <w:spacing w:before="160" w:after="160"/>
      <w:jc w:val="center"/>
    </w:pPr>
    <w:rPr>
      <w:i/>
      <w:iCs/>
      <w:color w:val="404040" w:themeColor="text1" w:themeTint="BF"/>
    </w:rPr>
  </w:style>
  <w:style w:type="character" w:customStyle="1" w:styleId="ad">
    <w:name w:val="引用 字符"/>
    <w:basedOn w:val="a0"/>
    <w:link w:val="ac"/>
    <w:uiPriority w:val="29"/>
    <w:qFormat/>
    <w:rPr>
      <w:i/>
      <w:iCs/>
      <w:color w:val="404040" w:themeColor="text1" w:themeTint="BF"/>
    </w:rPr>
  </w:style>
  <w:style w:type="paragraph" w:styleId="ae">
    <w:name w:val="List Paragraph"/>
    <w:basedOn w:val="a"/>
    <w:uiPriority w:val="34"/>
    <w:qFormat/>
    <w:pPr>
      <w:ind w:left="720"/>
      <w:contextualSpacing/>
    </w:pPr>
  </w:style>
  <w:style w:type="character" w:customStyle="1" w:styleId="11">
    <w:name w:val="明显强调1"/>
    <w:basedOn w:val="a0"/>
    <w:uiPriority w:val="21"/>
    <w:qFormat/>
    <w:rPr>
      <w:i/>
      <w:iCs/>
      <w:color w:val="0F4761" w:themeColor="accent1" w:themeShade="BF"/>
    </w:rPr>
  </w:style>
  <w:style w:type="paragraph" w:styleId="af">
    <w:name w:val="Intense Quote"/>
    <w:basedOn w:val="a"/>
    <w:next w:val="a"/>
    <w:link w:val="af0"/>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f0">
    <w:name w:val="明显引用 字符"/>
    <w:basedOn w:val="a0"/>
    <w:link w:val="af"/>
    <w:uiPriority w:val="30"/>
    <w:qFormat/>
    <w:rPr>
      <w:i/>
      <w:iCs/>
      <w:color w:val="0F4761" w:themeColor="accent1" w:themeShade="BF"/>
    </w:rPr>
  </w:style>
  <w:style w:type="character" w:customStyle="1" w:styleId="12">
    <w:name w:val="明显参考1"/>
    <w:basedOn w:val="a0"/>
    <w:uiPriority w:val="32"/>
    <w:qFormat/>
    <w:rPr>
      <w:b/>
      <w:bCs/>
      <w:smallCaps/>
      <w:color w:val="0F4761" w:themeColor="accent1" w:themeShade="BF"/>
      <w:spacing w:val="5"/>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customStyle="1" w:styleId="13">
    <w:name w:val="修订1"/>
    <w:hidden/>
    <w:uiPriority w:val="99"/>
    <w:unhideWhenUsed/>
    <w:qFormat/>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zscx.osta.org.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B4A9821-03A9-4FF8-9064-CD1E2D276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1265</Words>
  <Characters>7216</Characters>
  <Application>Microsoft Office Word</Application>
  <DocSecurity>0</DocSecurity>
  <Lines>60</Lines>
  <Paragraphs>16</Paragraphs>
  <ScaleCrop>false</ScaleCrop>
  <Company/>
  <LinksUpToDate>false</LinksUpToDate>
  <CharactersWithSpaces>8465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4号机</dc:creator>
  <cp:lastModifiedBy>4号机</cp:lastModifiedBy>
  <cp:revision>220</cp:revision>
  <cp:lastPrinted>2025-04-10T07:40:00Z</cp:lastPrinted>
  <dcterms:created xsi:type="dcterms:W3CDTF">2024-03-19T08:43:00Z</dcterms:created>
  <dcterms:modified xsi:type="dcterms:W3CDTF">2025-04-10T07:41:00Z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A16FE47B02474C198E082FC6BD1A3B22_13</vt:lpwstr>
  </property>
  <property fmtid="{D5CDD505-2E9C-101B-9397-08002B2CF9AE}" pid="4" name="KSOTemplateDocerSaveRecord">
    <vt:lpwstr>eyJoZGlkIjoiYmMxNDAxYmEwYmRlOTMwY2QxMjg0YzEwZGQ5NzAxZWYiLCJ1c2VySWQiOiI1NDQ2MDc0OTQifQ==</vt:lpwstr>
  </property>
</Properties>
</file>